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0C18" w:rsidRPr="009C24FE" w:rsidRDefault="00740C18" w:rsidP="00740C18">
      <w:pPr>
        <w:jc w:val="center"/>
      </w:pPr>
      <w:r w:rsidRPr="009C24FE">
        <w:rPr>
          <w:noProof/>
          <w:lang w:eastAsia="ru-RU"/>
        </w:rPr>
        <w:drawing>
          <wp:inline distT="0" distB="0" distL="0" distR="0">
            <wp:extent cx="523875" cy="628650"/>
            <wp:effectExtent l="19050" t="0" r="9525" b="0"/>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pic:cNvPicPr>
                      <a:picLocks noChangeAspect="1" noChangeArrowheads="1"/>
                    </pic:cNvPicPr>
                  </pic:nvPicPr>
                  <pic:blipFill>
                    <a:blip r:embed="rId8" cstate="print">
                      <a:lum bright="6000"/>
                    </a:blip>
                    <a:srcRect/>
                    <a:stretch>
                      <a:fillRect/>
                    </a:stretch>
                  </pic:blipFill>
                  <pic:spPr bwMode="auto">
                    <a:xfrm>
                      <a:off x="0" y="0"/>
                      <a:ext cx="523875" cy="628650"/>
                    </a:xfrm>
                    <a:prstGeom prst="rect">
                      <a:avLst/>
                    </a:prstGeom>
                    <a:noFill/>
                    <a:ln w="9525">
                      <a:noFill/>
                      <a:miter lim="800000"/>
                      <a:headEnd/>
                      <a:tailEnd/>
                    </a:ln>
                  </pic:spPr>
                </pic:pic>
              </a:graphicData>
            </a:graphic>
          </wp:inline>
        </w:drawing>
      </w:r>
    </w:p>
    <w:p w:rsidR="00740C18" w:rsidRPr="009C24FE" w:rsidRDefault="00740C18" w:rsidP="00740C18">
      <w:pPr>
        <w:jc w:val="cente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4785"/>
        <w:gridCol w:w="4785"/>
      </w:tblGrid>
      <w:tr w:rsidR="00740C18" w:rsidRPr="009C24FE" w:rsidTr="00023345">
        <w:tc>
          <w:tcPr>
            <w:tcW w:w="9570" w:type="dxa"/>
            <w:gridSpan w:val="2"/>
          </w:tcPr>
          <w:p w:rsidR="00740C18" w:rsidRPr="009C24FE" w:rsidRDefault="00740C18" w:rsidP="00023345">
            <w:pPr>
              <w:jc w:val="center"/>
              <w:outlineLvl w:val="0"/>
              <w:rPr>
                <w:b/>
                <w:sz w:val="24"/>
                <w:szCs w:val="24"/>
              </w:rPr>
            </w:pPr>
            <w:r w:rsidRPr="009C24FE">
              <w:rPr>
                <w:b/>
                <w:sz w:val="24"/>
                <w:szCs w:val="24"/>
              </w:rPr>
              <w:t xml:space="preserve">Тульская область </w:t>
            </w:r>
          </w:p>
        </w:tc>
      </w:tr>
      <w:tr w:rsidR="00740C18" w:rsidRPr="009C24FE" w:rsidTr="00023345">
        <w:tc>
          <w:tcPr>
            <w:tcW w:w="9570" w:type="dxa"/>
            <w:gridSpan w:val="2"/>
          </w:tcPr>
          <w:p w:rsidR="00740C18" w:rsidRPr="009C24FE" w:rsidRDefault="00740C18" w:rsidP="00023345">
            <w:pPr>
              <w:jc w:val="center"/>
              <w:outlineLvl w:val="0"/>
              <w:rPr>
                <w:b/>
                <w:sz w:val="24"/>
                <w:szCs w:val="24"/>
              </w:rPr>
            </w:pPr>
            <w:r w:rsidRPr="009C24FE">
              <w:rPr>
                <w:b/>
                <w:sz w:val="24"/>
                <w:szCs w:val="24"/>
              </w:rPr>
              <w:t xml:space="preserve">Муниципальное образование Богородицкий район </w:t>
            </w:r>
          </w:p>
        </w:tc>
      </w:tr>
      <w:tr w:rsidR="00740C18" w:rsidRPr="009C24FE" w:rsidTr="00023345">
        <w:tc>
          <w:tcPr>
            <w:tcW w:w="9570" w:type="dxa"/>
            <w:gridSpan w:val="2"/>
          </w:tcPr>
          <w:p w:rsidR="00740C18" w:rsidRPr="009C24FE" w:rsidRDefault="00740C18" w:rsidP="00023345">
            <w:pPr>
              <w:jc w:val="center"/>
              <w:outlineLvl w:val="0"/>
              <w:rPr>
                <w:b/>
                <w:sz w:val="24"/>
                <w:szCs w:val="24"/>
              </w:rPr>
            </w:pPr>
            <w:r w:rsidRPr="009C24FE">
              <w:rPr>
                <w:b/>
                <w:sz w:val="24"/>
                <w:szCs w:val="24"/>
              </w:rPr>
              <w:t>Собрание представителей</w:t>
            </w:r>
          </w:p>
          <w:p w:rsidR="00740C18" w:rsidRPr="009C24FE" w:rsidRDefault="00740C18" w:rsidP="00023345">
            <w:pPr>
              <w:jc w:val="center"/>
              <w:outlineLvl w:val="0"/>
              <w:rPr>
                <w:b/>
                <w:sz w:val="24"/>
                <w:szCs w:val="24"/>
              </w:rPr>
            </w:pPr>
          </w:p>
          <w:p w:rsidR="00740C18" w:rsidRPr="009C24FE" w:rsidRDefault="00740C18" w:rsidP="00023345">
            <w:pPr>
              <w:jc w:val="center"/>
              <w:outlineLvl w:val="0"/>
              <w:rPr>
                <w:b/>
                <w:sz w:val="24"/>
                <w:szCs w:val="24"/>
              </w:rPr>
            </w:pPr>
          </w:p>
        </w:tc>
      </w:tr>
      <w:tr w:rsidR="00740C18" w:rsidRPr="009C24FE" w:rsidTr="00023345">
        <w:tc>
          <w:tcPr>
            <w:tcW w:w="9570" w:type="dxa"/>
            <w:gridSpan w:val="2"/>
          </w:tcPr>
          <w:p w:rsidR="00740C18" w:rsidRPr="009C24FE" w:rsidRDefault="00740C18" w:rsidP="00023345">
            <w:pPr>
              <w:jc w:val="center"/>
              <w:outlineLvl w:val="0"/>
              <w:rPr>
                <w:b/>
                <w:sz w:val="24"/>
                <w:szCs w:val="24"/>
              </w:rPr>
            </w:pPr>
            <w:r w:rsidRPr="009C24FE">
              <w:rPr>
                <w:b/>
                <w:sz w:val="24"/>
                <w:szCs w:val="24"/>
              </w:rPr>
              <w:t>Решение</w:t>
            </w:r>
          </w:p>
        </w:tc>
      </w:tr>
      <w:tr w:rsidR="00740C18" w:rsidRPr="009C24FE" w:rsidTr="00023345">
        <w:tc>
          <w:tcPr>
            <w:tcW w:w="9570" w:type="dxa"/>
            <w:gridSpan w:val="2"/>
          </w:tcPr>
          <w:p w:rsidR="00740C18" w:rsidRPr="009C24FE" w:rsidRDefault="00740C18" w:rsidP="00023345">
            <w:pPr>
              <w:jc w:val="center"/>
              <w:outlineLvl w:val="0"/>
              <w:rPr>
                <w:b/>
                <w:sz w:val="24"/>
                <w:szCs w:val="24"/>
              </w:rPr>
            </w:pPr>
          </w:p>
        </w:tc>
      </w:tr>
      <w:tr w:rsidR="00740C18" w:rsidRPr="009C24FE" w:rsidTr="00023345">
        <w:tc>
          <w:tcPr>
            <w:tcW w:w="4785" w:type="dxa"/>
          </w:tcPr>
          <w:p w:rsidR="00740C18" w:rsidRPr="009C24FE" w:rsidRDefault="00740C18" w:rsidP="00023345">
            <w:pPr>
              <w:jc w:val="center"/>
              <w:rPr>
                <w:b/>
                <w:sz w:val="24"/>
                <w:szCs w:val="24"/>
              </w:rPr>
            </w:pPr>
            <w:r w:rsidRPr="009C24FE">
              <w:rPr>
                <w:b/>
                <w:sz w:val="24"/>
                <w:szCs w:val="24"/>
              </w:rPr>
              <w:t xml:space="preserve">от </w:t>
            </w:r>
            <w:r>
              <w:rPr>
                <w:b/>
                <w:sz w:val="24"/>
                <w:szCs w:val="24"/>
              </w:rPr>
              <w:t>23</w:t>
            </w:r>
            <w:r w:rsidRPr="009C24FE">
              <w:rPr>
                <w:b/>
                <w:sz w:val="24"/>
                <w:szCs w:val="24"/>
              </w:rPr>
              <w:t xml:space="preserve"> июня 2026 г.</w:t>
            </w:r>
          </w:p>
        </w:tc>
        <w:tc>
          <w:tcPr>
            <w:tcW w:w="4785" w:type="dxa"/>
          </w:tcPr>
          <w:p w:rsidR="00740C18" w:rsidRPr="009C24FE" w:rsidRDefault="00740C18" w:rsidP="00023345">
            <w:pPr>
              <w:jc w:val="center"/>
              <w:rPr>
                <w:b/>
                <w:sz w:val="24"/>
                <w:szCs w:val="24"/>
              </w:rPr>
            </w:pPr>
            <w:r w:rsidRPr="009C24FE">
              <w:rPr>
                <w:b/>
                <w:sz w:val="24"/>
                <w:szCs w:val="24"/>
              </w:rPr>
              <w:t>№ 4</w:t>
            </w:r>
            <w:r>
              <w:rPr>
                <w:b/>
                <w:sz w:val="24"/>
                <w:szCs w:val="24"/>
              </w:rPr>
              <w:t>3</w:t>
            </w:r>
            <w:r w:rsidRPr="009C24FE">
              <w:rPr>
                <w:b/>
                <w:sz w:val="24"/>
                <w:szCs w:val="24"/>
              </w:rPr>
              <w:t>-</w:t>
            </w:r>
            <w:r w:rsidR="00A660F5">
              <w:rPr>
                <w:b/>
                <w:sz w:val="24"/>
                <w:szCs w:val="24"/>
              </w:rPr>
              <w:t>229</w:t>
            </w:r>
          </w:p>
        </w:tc>
      </w:tr>
    </w:tbl>
    <w:p w:rsidR="00A10311" w:rsidRDefault="00A10311" w:rsidP="00011EDD">
      <w:pPr>
        <w:shd w:val="clear" w:color="auto" w:fill="FFFFFF"/>
        <w:ind w:firstLine="480"/>
        <w:jc w:val="center"/>
        <w:textAlignment w:val="baseline"/>
        <w:rPr>
          <w:rFonts w:ascii="Times New Roman" w:hAnsi="Times New Roman" w:cs="Times New Roman"/>
          <w:b/>
          <w:sz w:val="28"/>
          <w:szCs w:val="28"/>
        </w:rPr>
      </w:pPr>
    </w:p>
    <w:p w:rsidR="00740C18" w:rsidRDefault="00740C18" w:rsidP="00011EDD">
      <w:pPr>
        <w:shd w:val="clear" w:color="auto" w:fill="FFFFFF"/>
        <w:ind w:firstLine="480"/>
        <w:jc w:val="center"/>
        <w:textAlignment w:val="baseline"/>
        <w:rPr>
          <w:rFonts w:ascii="Times New Roman" w:hAnsi="Times New Roman" w:cs="Times New Roman"/>
          <w:b/>
          <w:sz w:val="28"/>
          <w:szCs w:val="28"/>
        </w:rPr>
      </w:pPr>
    </w:p>
    <w:p w:rsidR="00A10311" w:rsidRDefault="00011EDD" w:rsidP="00A10311">
      <w:pPr>
        <w:shd w:val="clear" w:color="auto" w:fill="FFFFFF"/>
        <w:jc w:val="center"/>
        <w:textAlignment w:val="baseline"/>
        <w:rPr>
          <w:b/>
          <w:sz w:val="32"/>
          <w:szCs w:val="32"/>
        </w:rPr>
      </w:pPr>
      <w:r w:rsidRPr="00A10311">
        <w:rPr>
          <w:b/>
          <w:sz w:val="32"/>
          <w:szCs w:val="32"/>
        </w:rPr>
        <w:t>О внесении изменений в решение Собрания представителей муниципального обра</w:t>
      </w:r>
      <w:r w:rsidR="00A10311">
        <w:rPr>
          <w:b/>
          <w:sz w:val="32"/>
          <w:szCs w:val="32"/>
        </w:rPr>
        <w:t>зования Богородицкий район от 08.10.2025</w:t>
      </w:r>
      <w:r w:rsidRPr="00A10311">
        <w:rPr>
          <w:b/>
          <w:sz w:val="32"/>
          <w:szCs w:val="32"/>
        </w:rPr>
        <w:t xml:space="preserve"> № 31-174 </w:t>
      </w:r>
    </w:p>
    <w:p w:rsidR="00A10311" w:rsidRDefault="00A10311" w:rsidP="00A10311">
      <w:pPr>
        <w:shd w:val="clear" w:color="auto" w:fill="FFFFFF"/>
        <w:jc w:val="center"/>
        <w:textAlignment w:val="baseline"/>
        <w:rPr>
          <w:b/>
          <w:sz w:val="32"/>
          <w:szCs w:val="32"/>
        </w:rPr>
      </w:pPr>
      <w:r>
        <w:rPr>
          <w:b/>
          <w:sz w:val="32"/>
          <w:szCs w:val="32"/>
        </w:rPr>
        <w:t>"О</w:t>
      </w:r>
      <w:r w:rsidR="00011EDD" w:rsidRPr="00A10311">
        <w:rPr>
          <w:b/>
          <w:sz w:val="32"/>
          <w:szCs w:val="32"/>
        </w:rPr>
        <w:t xml:space="preserve">б утверждении </w:t>
      </w:r>
      <w:r w:rsidR="00740C18">
        <w:rPr>
          <w:b/>
          <w:sz w:val="32"/>
          <w:szCs w:val="32"/>
        </w:rPr>
        <w:t>П</w:t>
      </w:r>
      <w:r w:rsidR="00011EDD" w:rsidRPr="00A10311">
        <w:rPr>
          <w:b/>
          <w:sz w:val="32"/>
          <w:szCs w:val="32"/>
        </w:rPr>
        <w:t xml:space="preserve">оложения «О муниципальном </w:t>
      </w:r>
    </w:p>
    <w:p w:rsidR="00011EDD" w:rsidRPr="00A10311" w:rsidRDefault="00011EDD" w:rsidP="00A10311">
      <w:pPr>
        <w:shd w:val="clear" w:color="auto" w:fill="FFFFFF"/>
        <w:jc w:val="center"/>
        <w:textAlignment w:val="baseline"/>
        <w:rPr>
          <w:b/>
          <w:sz w:val="32"/>
          <w:szCs w:val="32"/>
        </w:rPr>
      </w:pPr>
      <w:r w:rsidRPr="00A10311">
        <w:rPr>
          <w:b/>
          <w:sz w:val="32"/>
          <w:szCs w:val="32"/>
        </w:rPr>
        <w:t>лесном контроле в границах муниципального образования Богородицкий район»</w:t>
      </w:r>
    </w:p>
    <w:p w:rsidR="00011EDD" w:rsidRDefault="00011EDD" w:rsidP="00011EDD">
      <w:pPr>
        <w:shd w:val="clear" w:color="auto" w:fill="FFFFFF"/>
        <w:ind w:firstLine="480"/>
        <w:jc w:val="both"/>
        <w:textAlignment w:val="baseline"/>
        <w:rPr>
          <w:rFonts w:ascii="Times New Roman" w:hAnsi="Times New Roman" w:cs="Times New Roman"/>
          <w:sz w:val="28"/>
          <w:szCs w:val="28"/>
        </w:rPr>
      </w:pPr>
    </w:p>
    <w:p w:rsidR="00A10311" w:rsidRPr="00011EDD" w:rsidRDefault="00A10311" w:rsidP="00011EDD">
      <w:pPr>
        <w:shd w:val="clear" w:color="auto" w:fill="FFFFFF"/>
        <w:ind w:firstLine="480"/>
        <w:jc w:val="both"/>
        <w:textAlignment w:val="baseline"/>
        <w:rPr>
          <w:rFonts w:ascii="Times New Roman" w:hAnsi="Times New Roman" w:cs="Times New Roman"/>
          <w:sz w:val="28"/>
          <w:szCs w:val="28"/>
        </w:rPr>
      </w:pPr>
    </w:p>
    <w:p w:rsidR="00011EDD" w:rsidRPr="00A10311" w:rsidRDefault="00740C18" w:rsidP="00D3355B">
      <w:pPr>
        <w:spacing w:after="1"/>
        <w:ind w:firstLine="709"/>
        <w:jc w:val="both"/>
        <w:rPr>
          <w:sz w:val="24"/>
          <w:szCs w:val="24"/>
        </w:rPr>
      </w:pPr>
      <w:r>
        <w:rPr>
          <w:sz w:val="24"/>
          <w:szCs w:val="24"/>
        </w:rPr>
        <w:t>В целях приведения Положения о муниципальном лесном контроле в границах муниципального образования Богородицкий район в соответствии с  Федеральным</w:t>
      </w:r>
      <w:r w:rsidR="00011EDD" w:rsidRPr="00A10311">
        <w:rPr>
          <w:sz w:val="24"/>
          <w:szCs w:val="24"/>
        </w:rPr>
        <w:t xml:space="preserve"> закон</w:t>
      </w:r>
      <w:r>
        <w:rPr>
          <w:sz w:val="24"/>
          <w:szCs w:val="24"/>
        </w:rPr>
        <w:t>ом от 29.12.2025 № 567-ФЗ "О внесении изменений в Федеральный закон "О государственном контроле (надзоре) и муниципальном контроле в Российской Федерации", руководствуясь Федеральным законом от</w:t>
      </w:r>
      <w:r w:rsidR="00011EDD" w:rsidRPr="00A10311">
        <w:rPr>
          <w:sz w:val="24"/>
          <w:szCs w:val="24"/>
        </w:rPr>
        <w:t xml:space="preserve"> 06.10.2003 № 131-ФЗ «Об общих принципах организации местного самоуправления в Российской Федерации»,  на основании Устава Богородицкого муниципального района Тульской области, Собрание представителей муниципального образования Богородицкий район РЕШИЛО:</w:t>
      </w:r>
    </w:p>
    <w:p w:rsidR="00011EDD" w:rsidRPr="00A10311" w:rsidRDefault="00011EDD" w:rsidP="00011EDD">
      <w:pPr>
        <w:adjustRightInd w:val="0"/>
        <w:jc w:val="both"/>
        <w:rPr>
          <w:rFonts w:eastAsiaTheme="minorEastAsia"/>
          <w:sz w:val="24"/>
          <w:szCs w:val="24"/>
        </w:rPr>
      </w:pPr>
      <w:r w:rsidRPr="00A10311">
        <w:rPr>
          <w:sz w:val="24"/>
          <w:szCs w:val="24"/>
        </w:rPr>
        <w:tab/>
        <w:t>1. Внести изменения в решение Собрания представителей муниципального образования Богородицкий р</w:t>
      </w:r>
      <w:r w:rsidR="00A10311">
        <w:rPr>
          <w:sz w:val="24"/>
          <w:szCs w:val="24"/>
        </w:rPr>
        <w:t>айон от 08.10.</w:t>
      </w:r>
      <w:r w:rsidRPr="00A10311">
        <w:rPr>
          <w:sz w:val="24"/>
          <w:szCs w:val="24"/>
        </w:rPr>
        <w:t>202</w:t>
      </w:r>
      <w:r w:rsidR="00A10311">
        <w:rPr>
          <w:sz w:val="24"/>
          <w:szCs w:val="24"/>
        </w:rPr>
        <w:t>5</w:t>
      </w:r>
      <w:r w:rsidRPr="00A10311">
        <w:rPr>
          <w:sz w:val="24"/>
          <w:szCs w:val="24"/>
        </w:rPr>
        <w:t xml:space="preserve"> №</w:t>
      </w:r>
      <w:r w:rsidR="00A10311">
        <w:rPr>
          <w:sz w:val="24"/>
          <w:szCs w:val="24"/>
        </w:rPr>
        <w:t xml:space="preserve"> </w:t>
      </w:r>
      <w:r w:rsidRPr="00A10311">
        <w:rPr>
          <w:sz w:val="24"/>
          <w:szCs w:val="24"/>
        </w:rPr>
        <w:t>31-174 "Об утверждении Положения о муниципальном лесном контроле в границах муниципального образования Богородицкий район»:</w:t>
      </w:r>
    </w:p>
    <w:p w:rsidR="00011EDD" w:rsidRPr="00A10311" w:rsidRDefault="00011EDD" w:rsidP="00011EDD">
      <w:pPr>
        <w:adjustRightInd w:val="0"/>
        <w:jc w:val="both"/>
        <w:rPr>
          <w:sz w:val="24"/>
          <w:szCs w:val="24"/>
        </w:rPr>
      </w:pPr>
      <w:r w:rsidRPr="00A10311">
        <w:rPr>
          <w:sz w:val="24"/>
          <w:szCs w:val="24"/>
        </w:rPr>
        <w:tab/>
        <w:t>1.1. Положение об организации и осуществлении муниципального лесного контроля на территории муниципального образования Богородицкий район изложить в новой редакции (</w:t>
      </w:r>
      <w:r w:rsidR="00D3355B">
        <w:rPr>
          <w:sz w:val="24"/>
          <w:szCs w:val="24"/>
        </w:rPr>
        <w:t>П</w:t>
      </w:r>
      <w:r w:rsidRPr="00A10311">
        <w:rPr>
          <w:sz w:val="24"/>
          <w:szCs w:val="24"/>
        </w:rPr>
        <w:t>риложение).</w:t>
      </w:r>
    </w:p>
    <w:p w:rsidR="00011EDD" w:rsidRPr="00A10311" w:rsidRDefault="00011EDD" w:rsidP="00011EDD">
      <w:pPr>
        <w:shd w:val="clear" w:color="auto" w:fill="FFFFFF"/>
        <w:ind w:firstLine="709"/>
        <w:jc w:val="both"/>
        <w:textAlignment w:val="baseline"/>
        <w:rPr>
          <w:color w:val="000000" w:themeColor="text1"/>
          <w:sz w:val="24"/>
          <w:szCs w:val="24"/>
        </w:rPr>
      </w:pPr>
      <w:r w:rsidRPr="00A10311">
        <w:rPr>
          <w:color w:val="000000" w:themeColor="text1"/>
          <w:sz w:val="24"/>
          <w:szCs w:val="24"/>
        </w:rPr>
        <w:t xml:space="preserve">2. Настоящее решение вступает в силу со дня </w:t>
      </w:r>
      <w:r w:rsidR="000A7CBD">
        <w:rPr>
          <w:color w:val="000000" w:themeColor="text1"/>
          <w:sz w:val="24"/>
          <w:szCs w:val="24"/>
        </w:rPr>
        <w:t xml:space="preserve">официального </w:t>
      </w:r>
      <w:r w:rsidRPr="00A10311">
        <w:rPr>
          <w:color w:val="000000" w:themeColor="text1"/>
          <w:sz w:val="24"/>
          <w:szCs w:val="24"/>
        </w:rPr>
        <w:t>обнародования.</w:t>
      </w:r>
    </w:p>
    <w:p w:rsidR="00011EDD" w:rsidRDefault="00011EDD" w:rsidP="005E138C">
      <w:pPr>
        <w:shd w:val="clear" w:color="auto" w:fill="FFFFFF"/>
        <w:jc w:val="both"/>
        <w:textAlignment w:val="baseline"/>
        <w:rPr>
          <w:rFonts w:ascii="Times New Roman" w:hAnsi="Times New Roman" w:cs="Times New Roman"/>
          <w:color w:val="000000" w:themeColor="text1"/>
          <w:sz w:val="28"/>
          <w:szCs w:val="28"/>
        </w:rPr>
      </w:pPr>
    </w:p>
    <w:p w:rsidR="00011EDD" w:rsidRPr="00011EDD" w:rsidRDefault="00011EDD" w:rsidP="00011EDD">
      <w:pPr>
        <w:shd w:val="clear" w:color="auto" w:fill="FFFFFF"/>
        <w:jc w:val="both"/>
        <w:textAlignment w:val="baseline"/>
        <w:rPr>
          <w:rFonts w:ascii="Times New Roman" w:hAnsi="Times New Roman" w:cs="Times New Roman"/>
          <w:color w:val="000000" w:themeColor="text1"/>
          <w:sz w:val="28"/>
          <w:szCs w:val="28"/>
        </w:rPr>
      </w:pPr>
    </w:p>
    <w:tbl>
      <w:tblPr>
        <w:tblW w:w="0" w:type="auto"/>
        <w:tblLook w:val="0000"/>
      </w:tblPr>
      <w:tblGrid>
        <w:gridCol w:w="5070"/>
        <w:gridCol w:w="4500"/>
      </w:tblGrid>
      <w:tr w:rsidR="00740C18" w:rsidRPr="00A95B65" w:rsidTr="00023345">
        <w:tc>
          <w:tcPr>
            <w:tcW w:w="5070" w:type="dxa"/>
          </w:tcPr>
          <w:p w:rsidR="00740C18" w:rsidRPr="00A95B65" w:rsidRDefault="00740C18" w:rsidP="00023345">
            <w:pPr>
              <w:pStyle w:val="ad"/>
              <w:rPr>
                <w:bCs/>
                <w:sz w:val="24"/>
                <w:szCs w:val="24"/>
              </w:rPr>
            </w:pPr>
            <w:r w:rsidRPr="00A95B65">
              <w:rPr>
                <w:bCs/>
                <w:sz w:val="24"/>
                <w:szCs w:val="24"/>
              </w:rPr>
              <w:t xml:space="preserve">Глава муниципального образования </w:t>
            </w:r>
            <w:r w:rsidRPr="00A95B65">
              <w:rPr>
                <w:bCs/>
                <w:sz w:val="24"/>
                <w:szCs w:val="24"/>
              </w:rPr>
              <w:br/>
              <w:t xml:space="preserve">Богородицкий район </w:t>
            </w:r>
          </w:p>
        </w:tc>
        <w:tc>
          <w:tcPr>
            <w:tcW w:w="4500" w:type="dxa"/>
          </w:tcPr>
          <w:p w:rsidR="00740C18" w:rsidRPr="00A95B65" w:rsidRDefault="00740C18" w:rsidP="00023345">
            <w:pPr>
              <w:pStyle w:val="ad"/>
              <w:rPr>
                <w:bCs/>
                <w:sz w:val="24"/>
                <w:szCs w:val="24"/>
              </w:rPr>
            </w:pPr>
          </w:p>
          <w:p w:rsidR="00740C18" w:rsidRPr="00A95B65" w:rsidRDefault="00740C18" w:rsidP="00023345">
            <w:pPr>
              <w:pStyle w:val="ad"/>
              <w:jc w:val="right"/>
              <w:rPr>
                <w:bCs/>
                <w:sz w:val="24"/>
                <w:szCs w:val="24"/>
              </w:rPr>
            </w:pPr>
            <w:r>
              <w:rPr>
                <w:bCs/>
                <w:sz w:val="24"/>
                <w:szCs w:val="24"/>
              </w:rPr>
              <w:t>Л.М.Терехина</w:t>
            </w:r>
          </w:p>
        </w:tc>
      </w:tr>
      <w:tr w:rsidR="00740C18" w:rsidRPr="00EF5363" w:rsidTr="00023345">
        <w:tc>
          <w:tcPr>
            <w:tcW w:w="5070" w:type="dxa"/>
          </w:tcPr>
          <w:p w:rsidR="00740C18" w:rsidRPr="00EF5363" w:rsidRDefault="00740C18" w:rsidP="00023345">
            <w:pPr>
              <w:pStyle w:val="ad"/>
              <w:rPr>
                <w:b/>
                <w:bCs/>
                <w:sz w:val="24"/>
                <w:szCs w:val="24"/>
              </w:rPr>
            </w:pPr>
          </w:p>
        </w:tc>
        <w:tc>
          <w:tcPr>
            <w:tcW w:w="4500" w:type="dxa"/>
          </w:tcPr>
          <w:p w:rsidR="00740C18" w:rsidRPr="00EF5363" w:rsidRDefault="00740C18" w:rsidP="00023345">
            <w:pPr>
              <w:pStyle w:val="ad"/>
              <w:rPr>
                <w:b/>
                <w:bCs/>
                <w:sz w:val="24"/>
                <w:szCs w:val="24"/>
              </w:rPr>
            </w:pPr>
          </w:p>
        </w:tc>
      </w:tr>
      <w:tr w:rsidR="00740C18" w:rsidRPr="00EF5363" w:rsidTr="00023345">
        <w:tc>
          <w:tcPr>
            <w:tcW w:w="9570" w:type="dxa"/>
            <w:gridSpan w:val="2"/>
          </w:tcPr>
          <w:p w:rsidR="00740C18" w:rsidRPr="00EF5363" w:rsidRDefault="00740C18" w:rsidP="00023345">
            <w:pPr>
              <w:pStyle w:val="ad"/>
              <w:rPr>
                <w:bCs/>
                <w:sz w:val="24"/>
                <w:szCs w:val="24"/>
              </w:rPr>
            </w:pPr>
            <w:r>
              <w:rPr>
                <w:bCs/>
                <w:sz w:val="24"/>
                <w:szCs w:val="24"/>
              </w:rPr>
              <w:t>Дата подписания 23 июня  2026</w:t>
            </w:r>
            <w:r w:rsidRPr="00EF5363">
              <w:rPr>
                <w:bCs/>
                <w:sz w:val="24"/>
                <w:szCs w:val="24"/>
              </w:rPr>
              <w:t xml:space="preserve"> г.</w:t>
            </w:r>
          </w:p>
        </w:tc>
      </w:tr>
    </w:tbl>
    <w:p w:rsidR="00011EDD" w:rsidRPr="00011EDD" w:rsidRDefault="00011EDD">
      <w:pPr>
        <w:pStyle w:val="a3"/>
        <w:spacing w:before="65" w:line="242" w:lineRule="auto"/>
        <w:ind w:left="5371" w:right="141" w:firstLine="3390"/>
        <w:jc w:val="right"/>
        <w:rPr>
          <w:rFonts w:ascii="Times New Roman" w:hAnsi="Times New Roman" w:cs="Times New Roman"/>
          <w:sz w:val="28"/>
          <w:szCs w:val="28"/>
        </w:rPr>
      </w:pPr>
    </w:p>
    <w:p w:rsidR="005E138C" w:rsidRDefault="005E138C" w:rsidP="007F39C8">
      <w:pPr>
        <w:pStyle w:val="10"/>
        <w:jc w:val="right"/>
        <w:rPr>
          <w:sz w:val="20"/>
          <w:szCs w:val="20"/>
        </w:rPr>
      </w:pPr>
    </w:p>
    <w:p w:rsidR="00597005" w:rsidRDefault="00597005" w:rsidP="007F39C8">
      <w:pPr>
        <w:pStyle w:val="10"/>
        <w:jc w:val="right"/>
        <w:rPr>
          <w:rFonts w:ascii="Arial" w:hAnsi="Arial" w:cs="Arial"/>
          <w:sz w:val="24"/>
          <w:szCs w:val="24"/>
        </w:rPr>
      </w:pPr>
    </w:p>
    <w:p w:rsidR="00A660F5" w:rsidRDefault="00A660F5" w:rsidP="007F39C8">
      <w:pPr>
        <w:pStyle w:val="10"/>
        <w:jc w:val="right"/>
        <w:rPr>
          <w:rFonts w:ascii="Arial" w:hAnsi="Arial" w:cs="Arial"/>
          <w:sz w:val="24"/>
          <w:szCs w:val="24"/>
        </w:rPr>
      </w:pPr>
      <w:r>
        <w:rPr>
          <w:rFonts w:ascii="Arial" w:hAnsi="Arial" w:cs="Arial"/>
          <w:sz w:val="24"/>
          <w:szCs w:val="24"/>
        </w:rPr>
        <w:lastRenderedPageBreak/>
        <w:t>Приложение</w:t>
      </w:r>
    </w:p>
    <w:p w:rsidR="00A660F5" w:rsidRDefault="00A660F5" w:rsidP="007F39C8">
      <w:pPr>
        <w:pStyle w:val="10"/>
        <w:jc w:val="right"/>
        <w:rPr>
          <w:rFonts w:ascii="Arial" w:hAnsi="Arial" w:cs="Arial"/>
          <w:sz w:val="24"/>
          <w:szCs w:val="24"/>
        </w:rPr>
      </w:pPr>
      <w:r>
        <w:rPr>
          <w:rFonts w:ascii="Arial" w:hAnsi="Arial" w:cs="Arial"/>
          <w:sz w:val="24"/>
          <w:szCs w:val="24"/>
        </w:rPr>
        <w:t>к решению Собрания представителей</w:t>
      </w:r>
    </w:p>
    <w:p w:rsidR="00A660F5" w:rsidRDefault="00A660F5" w:rsidP="007F39C8">
      <w:pPr>
        <w:pStyle w:val="10"/>
        <w:jc w:val="right"/>
        <w:rPr>
          <w:rFonts w:ascii="Arial" w:hAnsi="Arial" w:cs="Arial"/>
          <w:sz w:val="24"/>
          <w:szCs w:val="24"/>
        </w:rPr>
      </w:pPr>
      <w:r>
        <w:rPr>
          <w:rFonts w:ascii="Arial" w:hAnsi="Arial" w:cs="Arial"/>
          <w:sz w:val="24"/>
          <w:szCs w:val="24"/>
        </w:rPr>
        <w:t xml:space="preserve">муниципального образования </w:t>
      </w:r>
    </w:p>
    <w:p w:rsidR="00A660F5" w:rsidRDefault="00A660F5" w:rsidP="007F39C8">
      <w:pPr>
        <w:pStyle w:val="10"/>
        <w:jc w:val="right"/>
        <w:rPr>
          <w:rFonts w:ascii="Arial" w:hAnsi="Arial" w:cs="Arial"/>
          <w:sz w:val="24"/>
          <w:szCs w:val="24"/>
        </w:rPr>
      </w:pPr>
      <w:r>
        <w:rPr>
          <w:rFonts w:ascii="Arial" w:hAnsi="Arial" w:cs="Arial"/>
          <w:sz w:val="24"/>
          <w:szCs w:val="24"/>
        </w:rPr>
        <w:t>Богородицкий район</w:t>
      </w:r>
    </w:p>
    <w:p w:rsidR="00A660F5" w:rsidRDefault="00A660F5" w:rsidP="007F39C8">
      <w:pPr>
        <w:pStyle w:val="10"/>
        <w:jc w:val="right"/>
        <w:rPr>
          <w:rFonts w:ascii="Arial" w:hAnsi="Arial" w:cs="Arial"/>
          <w:sz w:val="24"/>
          <w:szCs w:val="24"/>
        </w:rPr>
      </w:pPr>
      <w:r>
        <w:rPr>
          <w:rFonts w:ascii="Arial" w:hAnsi="Arial" w:cs="Arial"/>
          <w:sz w:val="24"/>
          <w:szCs w:val="24"/>
        </w:rPr>
        <w:t>от 23.06.2026 № 43-229</w:t>
      </w:r>
    </w:p>
    <w:p w:rsidR="00A660F5" w:rsidRDefault="00A660F5" w:rsidP="000A7CBD">
      <w:pPr>
        <w:pStyle w:val="a5"/>
        <w:spacing w:before="0"/>
        <w:ind w:left="0"/>
        <w:jc w:val="center"/>
        <w:rPr>
          <w:b/>
          <w:spacing w:val="-2"/>
          <w:sz w:val="26"/>
          <w:szCs w:val="26"/>
        </w:rPr>
      </w:pPr>
    </w:p>
    <w:p w:rsidR="00A660F5" w:rsidRDefault="00A660F5" w:rsidP="000A7CBD">
      <w:pPr>
        <w:pStyle w:val="a5"/>
        <w:spacing w:before="0"/>
        <w:ind w:left="0"/>
        <w:jc w:val="center"/>
        <w:rPr>
          <w:b/>
          <w:spacing w:val="-2"/>
          <w:sz w:val="26"/>
          <w:szCs w:val="26"/>
        </w:rPr>
      </w:pPr>
    </w:p>
    <w:p w:rsidR="003762BE" w:rsidRPr="000A7CBD" w:rsidRDefault="00647582" w:rsidP="000A7CBD">
      <w:pPr>
        <w:pStyle w:val="a5"/>
        <w:spacing w:before="0"/>
        <w:ind w:left="0"/>
        <w:jc w:val="center"/>
        <w:rPr>
          <w:b/>
          <w:sz w:val="26"/>
          <w:szCs w:val="26"/>
        </w:rPr>
      </w:pPr>
      <w:r w:rsidRPr="000A7CBD">
        <w:rPr>
          <w:b/>
          <w:spacing w:val="-2"/>
          <w:sz w:val="26"/>
          <w:szCs w:val="26"/>
        </w:rPr>
        <w:t>Положение</w:t>
      </w:r>
    </w:p>
    <w:p w:rsidR="000A7CBD" w:rsidRDefault="00647582" w:rsidP="000A7CBD">
      <w:pPr>
        <w:pStyle w:val="a5"/>
        <w:spacing w:before="0"/>
        <w:ind w:left="0"/>
        <w:jc w:val="center"/>
        <w:rPr>
          <w:b/>
          <w:sz w:val="26"/>
          <w:szCs w:val="26"/>
        </w:rPr>
      </w:pPr>
      <w:r w:rsidRPr="000A7CBD">
        <w:rPr>
          <w:b/>
          <w:sz w:val="26"/>
          <w:szCs w:val="26"/>
        </w:rPr>
        <w:t>о</w:t>
      </w:r>
      <w:r w:rsidRPr="000A7CBD">
        <w:rPr>
          <w:b/>
          <w:spacing w:val="-7"/>
          <w:sz w:val="26"/>
          <w:szCs w:val="26"/>
        </w:rPr>
        <w:t xml:space="preserve"> </w:t>
      </w:r>
      <w:r w:rsidRPr="000A7CBD">
        <w:rPr>
          <w:b/>
          <w:sz w:val="26"/>
          <w:szCs w:val="26"/>
        </w:rPr>
        <w:t>муниципальном лесном контроле на</w:t>
      </w:r>
      <w:r w:rsidRPr="000A7CBD">
        <w:rPr>
          <w:b/>
          <w:spacing w:val="-6"/>
          <w:sz w:val="26"/>
          <w:szCs w:val="26"/>
        </w:rPr>
        <w:t xml:space="preserve"> </w:t>
      </w:r>
      <w:r w:rsidRPr="000A7CBD">
        <w:rPr>
          <w:b/>
          <w:sz w:val="26"/>
          <w:szCs w:val="26"/>
        </w:rPr>
        <w:t xml:space="preserve">территории </w:t>
      </w:r>
    </w:p>
    <w:p w:rsidR="003762BE" w:rsidRPr="000A7CBD" w:rsidRDefault="00647582" w:rsidP="000A7CBD">
      <w:pPr>
        <w:pStyle w:val="a5"/>
        <w:spacing w:before="0"/>
        <w:ind w:left="0"/>
        <w:jc w:val="center"/>
        <w:rPr>
          <w:b/>
          <w:sz w:val="26"/>
          <w:szCs w:val="26"/>
        </w:rPr>
      </w:pPr>
      <w:r w:rsidRPr="000A7CBD">
        <w:rPr>
          <w:b/>
          <w:sz w:val="26"/>
          <w:szCs w:val="26"/>
        </w:rPr>
        <w:t xml:space="preserve">муниципального образования </w:t>
      </w:r>
      <w:r w:rsidR="00C26F3B" w:rsidRPr="000A7CBD">
        <w:rPr>
          <w:b/>
          <w:sz w:val="26"/>
          <w:szCs w:val="26"/>
        </w:rPr>
        <w:t>Богородицкий</w:t>
      </w:r>
      <w:r w:rsidRPr="000A7CBD">
        <w:rPr>
          <w:b/>
          <w:sz w:val="26"/>
          <w:szCs w:val="26"/>
        </w:rPr>
        <w:t xml:space="preserve"> район</w:t>
      </w:r>
    </w:p>
    <w:p w:rsidR="003762BE" w:rsidRDefault="003762BE" w:rsidP="001C5190">
      <w:pPr>
        <w:pStyle w:val="a3"/>
        <w:ind w:left="0"/>
        <w:rPr>
          <w:b/>
        </w:rPr>
      </w:pPr>
    </w:p>
    <w:p w:rsidR="000A7CBD" w:rsidRPr="00A10311" w:rsidRDefault="000A7CBD" w:rsidP="001C5190">
      <w:pPr>
        <w:pStyle w:val="a3"/>
        <w:ind w:left="0"/>
        <w:rPr>
          <w:b/>
        </w:rPr>
      </w:pPr>
    </w:p>
    <w:p w:rsidR="003762BE" w:rsidRPr="00A10311" w:rsidRDefault="00647582" w:rsidP="000A7CBD">
      <w:pPr>
        <w:pStyle w:val="a7"/>
        <w:numPr>
          <w:ilvl w:val="0"/>
          <w:numId w:val="13"/>
        </w:numPr>
        <w:tabs>
          <w:tab w:val="left" w:pos="1157"/>
        </w:tabs>
        <w:ind w:left="0" w:firstLine="709"/>
        <w:rPr>
          <w:sz w:val="24"/>
          <w:szCs w:val="24"/>
        </w:rPr>
      </w:pPr>
      <w:r w:rsidRPr="00A10311">
        <w:rPr>
          <w:sz w:val="24"/>
          <w:szCs w:val="24"/>
        </w:rPr>
        <w:t xml:space="preserve">Положение о муниципальном лесном контроле на территории муниципального образования </w:t>
      </w:r>
      <w:r w:rsidR="00C26F3B" w:rsidRPr="00A10311">
        <w:rPr>
          <w:sz w:val="24"/>
          <w:szCs w:val="24"/>
        </w:rPr>
        <w:t>Богородицкий</w:t>
      </w:r>
      <w:r w:rsidRPr="00A10311">
        <w:rPr>
          <w:sz w:val="24"/>
          <w:szCs w:val="24"/>
        </w:rPr>
        <w:t xml:space="preserve"> район (далее - Положение) разработано в соответствии с Конституцией Российской Федерации, Лесным Кодексом Российской Федерации, Федеральным законом от </w:t>
      </w:r>
      <w:r w:rsidR="00D3355B">
        <w:rPr>
          <w:sz w:val="24"/>
          <w:szCs w:val="24"/>
        </w:rPr>
        <w:t>0</w:t>
      </w:r>
      <w:r w:rsidRPr="00A10311">
        <w:rPr>
          <w:sz w:val="24"/>
          <w:szCs w:val="24"/>
        </w:rPr>
        <w:t>6</w:t>
      </w:r>
      <w:r w:rsidR="00D3355B">
        <w:rPr>
          <w:sz w:val="24"/>
          <w:szCs w:val="24"/>
        </w:rPr>
        <w:t>.10.</w:t>
      </w:r>
      <w:r w:rsidRPr="00A10311">
        <w:rPr>
          <w:sz w:val="24"/>
          <w:szCs w:val="24"/>
        </w:rPr>
        <w:t>2003 №131-ФЗ «Об общих принципах организации местного самоуправления</w:t>
      </w:r>
      <w:r w:rsidRPr="00A10311">
        <w:rPr>
          <w:spacing w:val="-11"/>
          <w:sz w:val="24"/>
          <w:szCs w:val="24"/>
        </w:rPr>
        <w:t xml:space="preserve"> </w:t>
      </w:r>
      <w:r w:rsidRPr="00A10311">
        <w:rPr>
          <w:sz w:val="24"/>
          <w:szCs w:val="24"/>
        </w:rPr>
        <w:t>в</w:t>
      </w:r>
      <w:r w:rsidRPr="00A10311">
        <w:rPr>
          <w:spacing w:val="-10"/>
          <w:sz w:val="24"/>
          <w:szCs w:val="24"/>
        </w:rPr>
        <w:t xml:space="preserve"> </w:t>
      </w:r>
      <w:r w:rsidRPr="00A10311">
        <w:rPr>
          <w:sz w:val="24"/>
          <w:szCs w:val="24"/>
        </w:rPr>
        <w:t>Российской Федерации», Федеральным законом от 31</w:t>
      </w:r>
      <w:r w:rsidR="00D3355B">
        <w:rPr>
          <w:sz w:val="24"/>
          <w:szCs w:val="24"/>
        </w:rPr>
        <w:t>.07.</w:t>
      </w:r>
      <w:r w:rsidRPr="00A10311">
        <w:rPr>
          <w:sz w:val="24"/>
          <w:szCs w:val="24"/>
        </w:rPr>
        <w:t xml:space="preserve">2020 </w:t>
      </w:r>
      <w:r w:rsidRPr="00A10311">
        <w:rPr>
          <w:w w:val="95"/>
          <w:sz w:val="24"/>
          <w:szCs w:val="24"/>
        </w:rPr>
        <w:t>№</w:t>
      </w:r>
      <w:r w:rsidRPr="00A10311">
        <w:rPr>
          <w:spacing w:val="40"/>
          <w:sz w:val="24"/>
          <w:szCs w:val="24"/>
        </w:rPr>
        <w:t xml:space="preserve"> </w:t>
      </w:r>
      <w:r w:rsidRPr="00A10311">
        <w:rPr>
          <w:sz w:val="24"/>
          <w:szCs w:val="24"/>
        </w:rPr>
        <w:t>248-ФЗ «О государственном контроле (надзоре) и муниципальном контроле</w:t>
      </w:r>
      <w:r w:rsidRPr="00A10311">
        <w:rPr>
          <w:spacing w:val="-6"/>
          <w:sz w:val="24"/>
          <w:szCs w:val="24"/>
        </w:rPr>
        <w:t xml:space="preserve"> </w:t>
      </w:r>
      <w:r w:rsidRPr="00A10311">
        <w:rPr>
          <w:sz w:val="24"/>
          <w:szCs w:val="24"/>
        </w:rPr>
        <w:t>в</w:t>
      </w:r>
      <w:r w:rsidRPr="00A10311">
        <w:rPr>
          <w:spacing w:val="-16"/>
          <w:sz w:val="24"/>
          <w:szCs w:val="24"/>
        </w:rPr>
        <w:t xml:space="preserve"> </w:t>
      </w:r>
      <w:r w:rsidRPr="00A10311">
        <w:rPr>
          <w:sz w:val="24"/>
          <w:szCs w:val="24"/>
        </w:rPr>
        <w:t>Российской</w:t>
      </w:r>
      <w:r w:rsidRPr="00A10311">
        <w:rPr>
          <w:spacing w:val="-4"/>
          <w:sz w:val="24"/>
          <w:szCs w:val="24"/>
        </w:rPr>
        <w:t xml:space="preserve"> </w:t>
      </w:r>
      <w:r w:rsidRPr="00A10311">
        <w:rPr>
          <w:sz w:val="24"/>
          <w:szCs w:val="24"/>
        </w:rPr>
        <w:t>Федерации»</w:t>
      </w:r>
      <w:r w:rsidRPr="00A10311">
        <w:rPr>
          <w:spacing w:val="-3"/>
          <w:sz w:val="24"/>
          <w:szCs w:val="24"/>
        </w:rPr>
        <w:t xml:space="preserve"> </w:t>
      </w:r>
      <w:r w:rsidRPr="00A10311">
        <w:rPr>
          <w:sz w:val="24"/>
          <w:szCs w:val="24"/>
        </w:rPr>
        <w:t>(далее</w:t>
      </w:r>
      <w:r w:rsidRPr="00A10311">
        <w:rPr>
          <w:spacing w:val="-6"/>
          <w:sz w:val="24"/>
          <w:szCs w:val="24"/>
        </w:rPr>
        <w:t xml:space="preserve"> </w:t>
      </w:r>
      <w:r w:rsidRPr="00A10311">
        <w:rPr>
          <w:w w:val="95"/>
          <w:sz w:val="24"/>
          <w:szCs w:val="24"/>
        </w:rPr>
        <w:t>—</w:t>
      </w:r>
      <w:r w:rsidRPr="00A10311">
        <w:rPr>
          <w:spacing w:val="-14"/>
          <w:w w:val="95"/>
          <w:sz w:val="24"/>
          <w:szCs w:val="24"/>
        </w:rPr>
        <w:t xml:space="preserve"> </w:t>
      </w:r>
      <w:r w:rsidRPr="00A10311">
        <w:rPr>
          <w:sz w:val="24"/>
          <w:szCs w:val="24"/>
        </w:rPr>
        <w:t>Федеральный закон</w:t>
      </w:r>
      <w:r w:rsidRPr="00A10311">
        <w:rPr>
          <w:spacing w:val="-10"/>
          <w:sz w:val="24"/>
          <w:szCs w:val="24"/>
        </w:rPr>
        <w:t xml:space="preserve"> </w:t>
      </w:r>
      <w:r w:rsidRPr="00A10311">
        <w:rPr>
          <w:w w:val="95"/>
          <w:sz w:val="24"/>
          <w:szCs w:val="24"/>
        </w:rPr>
        <w:t>№</w:t>
      </w:r>
      <w:r w:rsidRPr="00A10311">
        <w:rPr>
          <w:spacing w:val="40"/>
          <w:sz w:val="24"/>
          <w:szCs w:val="24"/>
        </w:rPr>
        <w:t xml:space="preserve"> </w:t>
      </w:r>
      <w:r w:rsidRPr="00A10311">
        <w:rPr>
          <w:sz w:val="24"/>
          <w:szCs w:val="24"/>
        </w:rPr>
        <w:t xml:space="preserve">248-ФЗ). Для данного документа применяется понятие «обязательные требования», используемое в Федеральном законе от 31.07.2020 </w:t>
      </w:r>
      <w:r w:rsidRPr="00A10311">
        <w:rPr>
          <w:w w:val="95"/>
          <w:sz w:val="24"/>
          <w:szCs w:val="24"/>
        </w:rPr>
        <w:t>№</w:t>
      </w:r>
      <w:r w:rsidRPr="00A10311">
        <w:rPr>
          <w:spacing w:val="40"/>
          <w:sz w:val="24"/>
          <w:szCs w:val="24"/>
        </w:rPr>
        <w:t xml:space="preserve"> </w:t>
      </w:r>
      <w:r w:rsidRPr="00A10311">
        <w:rPr>
          <w:sz w:val="24"/>
          <w:szCs w:val="24"/>
        </w:rPr>
        <w:t>247-ФЗ «Об обязательных требованиях</w:t>
      </w:r>
      <w:r w:rsidRPr="00A10311">
        <w:rPr>
          <w:spacing w:val="40"/>
          <w:sz w:val="24"/>
          <w:szCs w:val="24"/>
        </w:rPr>
        <w:t xml:space="preserve"> </w:t>
      </w:r>
      <w:r w:rsidRPr="00A10311">
        <w:rPr>
          <w:sz w:val="24"/>
          <w:szCs w:val="24"/>
        </w:rPr>
        <w:t>в Российской Федерации».</w:t>
      </w:r>
    </w:p>
    <w:p w:rsidR="003762BE" w:rsidRPr="00A10311" w:rsidRDefault="00647582" w:rsidP="000A7CBD">
      <w:pPr>
        <w:pStyle w:val="a7"/>
        <w:numPr>
          <w:ilvl w:val="0"/>
          <w:numId w:val="13"/>
        </w:numPr>
        <w:tabs>
          <w:tab w:val="left" w:pos="1369"/>
          <w:tab w:val="left" w:pos="3473"/>
          <w:tab w:val="left" w:pos="5889"/>
          <w:tab w:val="left" w:pos="8272"/>
        </w:tabs>
        <w:ind w:left="0" w:firstLine="709"/>
        <w:rPr>
          <w:sz w:val="24"/>
          <w:szCs w:val="24"/>
        </w:rPr>
      </w:pPr>
      <w:r w:rsidRPr="00A10311">
        <w:rPr>
          <w:sz w:val="24"/>
          <w:szCs w:val="24"/>
        </w:rPr>
        <w:t>Муниципальный лесной контроль представляет собой деятельность администрации Муниципального</w:t>
      </w:r>
      <w:r w:rsidRPr="00A10311">
        <w:rPr>
          <w:spacing w:val="-16"/>
          <w:sz w:val="24"/>
          <w:szCs w:val="24"/>
        </w:rPr>
        <w:t xml:space="preserve"> </w:t>
      </w:r>
      <w:r w:rsidRPr="00A10311">
        <w:rPr>
          <w:sz w:val="24"/>
          <w:szCs w:val="24"/>
        </w:rPr>
        <w:t xml:space="preserve">образования </w:t>
      </w:r>
      <w:r w:rsidR="00C26F3B" w:rsidRPr="00A10311">
        <w:rPr>
          <w:sz w:val="24"/>
          <w:szCs w:val="24"/>
        </w:rPr>
        <w:t>Богородицкий</w:t>
      </w:r>
      <w:r w:rsidRPr="00A10311">
        <w:rPr>
          <w:sz w:val="24"/>
          <w:szCs w:val="24"/>
        </w:rPr>
        <w:t xml:space="preserve"> район</w:t>
      </w:r>
      <w:r w:rsidRPr="00A10311">
        <w:rPr>
          <w:spacing w:val="-6"/>
          <w:sz w:val="24"/>
          <w:szCs w:val="24"/>
        </w:rPr>
        <w:t xml:space="preserve"> </w:t>
      </w:r>
      <w:r w:rsidRPr="00A10311">
        <w:rPr>
          <w:sz w:val="24"/>
          <w:szCs w:val="24"/>
        </w:rPr>
        <w:t>(далее</w:t>
      </w:r>
      <w:r w:rsidRPr="00A10311">
        <w:rPr>
          <w:spacing w:val="-3"/>
          <w:sz w:val="24"/>
          <w:szCs w:val="24"/>
        </w:rPr>
        <w:t xml:space="preserve"> </w:t>
      </w:r>
      <w:r w:rsidRPr="00A10311">
        <w:rPr>
          <w:sz w:val="24"/>
          <w:szCs w:val="24"/>
        </w:rPr>
        <w:t>-</w:t>
      </w:r>
      <w:r w:rsidRPr="00A10311">
        <w:rPr>
          <w:spacing w:val="-16"/>
          <w:sz w:val="24"/>
          <w:szCs w:val="24"/>
        </w:rPr>
        <w:t xml:space="preserve"> </w:t>
      </w:r>
      <w:r w:rsidRPr="00A10311">
        <w:rPr>
          <w:sz w:val="24"/>
          <w:szCs w:val="24"/>
        </w:rPr>
        <w:t>Администрация), направленную на предупреждение, выявление и пресечение нарушений обязательных требований (далее -</w:t>
      </w:r>
      <w:r w:rsidRPr="00A10311">
        <w:rPr>
          <w:spacing w:val="-14"/>
          <w:sz w:val="24"/>
          <w:szCs w:val="24"/>
        </w:rPr>
        <w:t xml:space="preserve"> </w:t>
      </w:r>
      <w:r w:rsidRPr="00A10311">
        <w:rPr>
          <w:sz w:val="24"/>
          <w:szCs w:val="24"/>
        </w:rPr>
        <w:t>требований лесного законодательства),</w:t>
      </w:r>
      <w:r w:rsidRPr="00A10311">
        <w:rPr>
          <w:spacing w:val="-4"/>
          <w:sz w:val="24"/>
          <w:szCs w:val="24"/>
        </w:rPr>
        <w:t xml:space="preserve"> </w:t>
      </w:r>
      <w:r w:rsidRPr="00A10311">
        <w:rPr>
          <w:sz w:val="24"/>
          <w:szCs w:val="24"/>
        </w:rPr>
        <w:t>осуществляемую</w:t>
      </w:r>
      <w:r w:rsidRPr="00A10311">
        <w:rPr>
          <w:spacing w:val="-12"/>
          <w:sz w:val="24"/>
          <w:szCs w:val="24"/>
        </w:rPr>
        <w:t xml:space="preserve"> </w:t>
      </w:r>
      <w:r w:rsidRPr="00A10311">
        <w:rPr>
          <w:sz w:val="24"/>
          <w:szCs w:val="24"/>
        </w:rPr>
        <w:t>в</w:t>
      </w:r>
      <w:r w:rsidRPr="00A10311">
        <w:rPr>
          <w:spacing w:val="-5"/>
          <w:sz w:val="24"/>
          <w:szCs w:val="24"/>
        </w:rPr>
        <w:t xml:space="preserve"> </w:t>
      </w:r>
      <w:r w:rsidRPr="00A10311">
        <w:rPr>
          <w:sz w:val="24"/>
          <w:szCs w:val="24"/>
        </w:rPr>
        <w:t xml:space="preserve">пределах полномочий Администрации посредством профилактики нарушений требований лесного законодательства, оценки соблюдения гражданами, в том числе осуществляющими </w:t>
      </w:r>
      <w:r w:rsidRPr="00A10311">
        <w:rPr>
          <w:spacing w:val="-2"/>
          <w:sz w:val="24"/>
          <w:szCs w:val="24"/>
        </w:rPr>
        <w:t>предпринимательскую</w:t>
      </w:r>
      <w:r w:rsidR="00C26F3B" w:rsidRPr="00A10311">
        <w:rPr>
          <w:sz w:val="24"/>
          <w:szCs w:val="24"/>
        </w:rPr>
        <w:t xml:space="preserve"> </w:t>
      </w:r>
      <w:r w:rsidRPr="00A10311">
        <w:rPr>
          <w:spacing w:val="-2"/>
          <w:sz w:val="24"/>
          <w:szCs w:val="24"/>
        </w:rPr>
        <w:t>деятельность,</w:t>
      </w:r>
      <w:r w:rsidR="00C26F3B" w:rsidRPr="00A10311">
        <w:rPr>
          <w:spacing w:val="-2"/>
          <w:sz w:val="24"/>
          <w:szCs w:val="24"/>
        </w:rPr>
        <w:t xml:space="preserve"> являющимися </w:t>
      </w:r>
      <w:r w:rsidRPr="00A10311">
        <w:rPr>
          <w:spacing w:val="-2"/>
          <w:sz w:val="24"/>
          <w:szCs w:val="24"/>
        </w:rPr>
        <w:t xml:space="preserve">индивидуальными </w:t>
      </w:r>
      <w:r w:rsidRPr="00A10311">
        <w:rPr>
          <w:sz w:val="24"/>
          <w:szCs w:val="24"/>
        </w:rPr>
        <w:t>предпринимателями, а также организациями, являющимися юридическими лицами</w:t>
      </w:r>
      <w:r w:rsidRPr="00A10311">
        <w:rPr>
          <w:spacing w:val="80"/>
          <w:sz w:val="24"/>
          <w:szCs w:val="24"/>
        </w:rPr>
        <w:t xml:space="preserve"> </w:t>
      </w:r>
      <w:r w:rsidRPr="00A10311">
        <w:rPr>
          <w:sz w:val="24"/>
          <w:szCs w:val="24"/>
        </w:rPr>
        <w:t>(далее - контролируемые лица), требований лесного законодательства, выявления их нарушений, принятия предусмотренных законодательством Российской Федерации мер</w:t>
      </w:r>
      <w:r w:rsidRPr="00A10311">
        <w:rPr>
          <w:spacing w:val="40"/>
          <w:sz w:val="24"/>
          <w:szCs w:val="24"/>
        </w:rPr>
        <w:t xml:space="preserve"> </w:t>
      </w:r>
      <w:r w:rsidRPr="00A10311">
        <w:rPr>
          <w:sz w:val="24"/>
          <w:szCs w:val="24"/>
        </w:rPr>
        <w:t>по пресечению выявленных нарушений требований лесного законодательства, устранению их последствий и (или) восстановлению правового положения, существовавшего до возникновения</w:t>
      </w:r>
      <w:r w:rsidRPr="00A10311">
        <w:rPr>
          <w:spacing w:val="40"/>
          <w:sz w:val="24"/>
          <w:szCs w:val="24"/>
        </w:rPr>
        <w:t xml:space="preserve"> </w:t>
      </w:r>
      <w:r w:rsidRPr="00A10311">
        <w:rPr>
          <w:sz w:val="24"/>
          <w:szCs w:val="24"/>
        </w:rPr>
        <w:t>таких нарушений.</w:t>
      </w:r>
    </w:p>
    <w:p w:rsidR="003762BE" w:rsidRPr="00A10311" w:rsidRDefault="00647582" w:rsidP="000A7CBD">
      <w:pPr>
        <w:pStyle w:val="a7"/>
        <w:numPr>
          <w:ilvl w:val="0"/>
          <w:numId w:val="13"/>
        </w:numPr>
        <w:tabs>
          <w:tab w:val="left" w:pos="1239"/>
        </w:tabs>
        <w:ind w:left="0" w:firstLine="709"/>
        <w:rPr>
          <w:sz w:val="24"/>
          <w:szCs w:val="24"/>
        </w:rPr>
      </w:pPr>
      <w:r w:rsidRPr="00A10311">
        <w:rPr>
          <w:sz w:val="24"/>
          <w:szCs w:val="24"/>
        </w:rPr>
        <w:t>Муниципальный контроль осуществляется на основе управления рисками причинения вреда (ущерба) охраняемым законом ценностям. Для целей управления рисками</w:t>
      </w:r>
      <w:r w:rsidRPr="00A10311">
        <w:rPr>
          <w:spacing w:val="-10"/>
          <w:sz w:val="24"/>
          <w:szCs w:val="24"/>
        </w:rPr>
        <w:t xml:space="preserve"> </w:t>
      </w:r>
      <w:r w:rsidRPr="00A10311">
        <w:rPr>
          <w:sz w:val="24"/>
          <w:szCs w:val="24"/>
        </w:rPr>
        <w:t>причинения вреда</w:t>
      </w:r>
      <w:r w:rsidRPr="00A10311">
        <w:rPr>
          <w:spacing w:val="-9"/>
          <w:sz w:val="24"/>
          <w:szCs w:val="24"/>
        </w:rPr>
        <w:t xml:space="preserve"> </w:t>
      </w:r>
      <w:r w:rsidRPr="00A10311">
        <w:rPr>
          <w:sz w:val="24"/>
          <w:szCs w:val="24"/>
        </w:rPr>
        <w:t>(ущерба), орган</w:t>
      </w:r>
      <w:r w:rsidRPr="00A10311">
        <w:rPr>
          <w:spacing w:val="-16"/>
          <w:sz w:val="24"/>
          <w:szCs w:val="24"/>
        </w:rPr>
        <w:t xml:space="preserve"> </w:t>
      </w:r>
      <w:r w:rsidRPr="00A10311">
        <w:rPr>
          <w:sz w:val="24"/>
          <w:szCs w:val="24"/>
        </w:rPr>
        <w:t>муниципального</w:t>
      </w:r>
      <w:r w:rsidRPr="00A10311">
        <w:rPr>
          <w:spacing w:val="-17"/>
          <w:sz w:val="24"/>
          <w:szCs w:val="24"/>
        </w:rPr>
        <w:t xml:space="preserve"> </w:t>
      </w:r>
      <w:r w:rsidRPr="00A10311">
        <w:rPr>
          <w:sz w:val="24"/>
          <w:szCs w:val="24"/>
        </w:rPr>
        <w:t>контроля, при</w:t>
      </w:r>
      <w:r w:rsidRPr="00A10311">
        <w:rPr>
          <w:spacing w:val="-12"/>
          <w:sz w:val="24"/>
          <w:szCs w:val="24"/>
        </w:rPr>
        <w:t xml:space="preserve"> </w:t>
      </w:r>
      <w:r w:rsidRPr="00A10311">
        <w:rPr>
          <w:sz w:val="24"/>
          <w:szCs w:val="24"/>
        </w:rPr>
        <w:t>осуществлении муниципального контроля относит объекты контроля к одной из следующих категорий риска</w:t>
      </w:r>
      <w:r w:rsidRPr="00A10311">
        <w:rPr>
          <w:spacing w:val="-7"/>
          <w:sz w:val="24"/>
          <w:szCs w:val="24"/>
        </w:rPr>
        <w:t xml:space="preserve"> </w:t>
      </w:r>
      <w:r w:rsidRPr="00A10311">
        <w:rPr>
          <w:sz w:val="24"/>
          <w:szCs w:val="24"/>
        </w:rPr>
        <w:t>причинения вреда</w:t>
      </w:r>
      <w:r w:rsidRPr="00A10311">
        <w:rPr>
          <w:spacing w:val="-3"/>
          <w:sz w:val="24"/>
          <w:szCs w:val="24"/>
        </w:rPr>
        <w:t xml:space="preserve"> </w:t>
      </w:r>
      <w:r w:rsidRPr="00A10311">
        <w:rPr>
          <w:sz w:val="24"/>
          <w:szCs w:val="24"/>
        </w:rPr>
        <w:t>(ущерба) (далее</w:t>
      </w:r>
      <w:r w:rsidRPr="00A10311">
        <w:rPr>
          <w:spacing w:val="-4"/>
          <w:sz w:val="24"/>
          <w:szCs w:val="24"/>
        </w:rPr>
        <w:t xml:space="preserve"> </w:t>
      </w:r>
      <w:r w:rsidRPr="00A10311">
        <w:rPr>
          <w:sz w:val="24"/>
          <w:szCs w:val="24"/>
        </w:rPr>
        <w:t>-</w:t>
      </w:r>
      <w:r w:rsidRPr="00A10311">
        <w:rPr>
          <w:spacing w:val="-16"/>
          <w:sz w:val="24"/>
          <w:szCs w:val="24"/>
        </w:rPr>
        <w:t xml:space="preserve"> </w:t>
      </w:r>
      <w:r w:rsidRPr="00A10311">
        <w:rPr>
          <w:sz w:val="24"/>
          <w:szCs w:val="24"/>
        </w:rPr>
        <w:t>категории риска): низкий, средний, умеренный.</w:t>
      </w:r>
    </w:p>
    <w:p w:rsidR="002378FD" w:rsidRPr="00A10311" w:rsidRDefault="002378FD" w:rsidP="000A7CBD">
      <w:pPr>
        <w:pStyle w:val="a7"/>
        <w:ind w:left="0" w:firstLine="709"/>
        <w:rPr>
          <w:rFonts w:eastAsia="Times New Roman"/>
          <w:sz w:val="24"/>
          <w:szCs w:val="24"/>
          <w:lang w:eastAsia="ru-RU"/>
        </w:rPr>
      </w:pPr>
      <w:r w:rsidRPr="00A10311">
        <w:rPr>
          <w:rFonts w:eastAsia="Times New Roman"/>
          <w:sz w:val="24"/>
          <w:szCs w:val="24"/>
          <w:lang w:eastAsia="ru-RU"/>
        </w:rPr>
        <w:t>3.1. Отнесение органом муниципального контроля объектов контроля к определенной категории риска осуществляется в соответствии с критериями отнесения используемых гражданами, юридическими лицами и (или) индивидуальными предпринимателями земельных участков, правообладателями которых они являются, к определенной категории риска согласно настоящего Положения.</w:t>
      </w:r>
    </w:p>
    <w:p w:rsidR="002378FD" w:rsidRPr="00A10311" w:rsidRDefault="002378FD" w:rsidP="000A7CBD">
      <w:pPr>
        <w:pStyle w:val="a7"/>
        <w:ind w:left="0" w:firstLine="709"/>
        <w:rPr>
          <w:sz w:val="24"/>
          <w:szCs w:val="24"/>
        </w:rPr>
      </w:pPr>
      <w:r w:rsidRPr="00A10311">
        <w:rPr>
          <w:rFonts w:eastAsia="Times New Roman"/>
          <w:sz w:val="24"/>
          <w:szCs w:val="24"/>
          <w:lang w:eastAsia="ru-RU"/>
        </w:rPr>
        <w:t>3.2. О</w:t>
      </w:r>
      <w:r w:rsidRPr="00A10311">
        <w:rPr>
          <w:sz w:val="24"/>
          <w:szCs w:val="24"/>
        </w:rPr>
        <w:t>тнесение объектов контроля к категориям риска и изменение присвоенных категорий риска осуществляется путем внесения сведений в Реестр объектов контроля.</w:t>
      </w:r>
    </w:p>
    <w:p w:rsidR="002378FD" w:rsidRPr="00A10311" w:rsidRDefault="002378FD" w:rsidP="000A7CBD">
      <w:pPr>
        <w:pStyle w:val="a9"/>
        <w:spacing w:before="0" w:beforeAutospacing="0" w:after="0" w:afterAutospacing="0"/>
        <w:ind w:firstLine="709"/>
        <w:jc w:val="both"/>
        <w:rPr>
          <w:rFonts w:ascii="Arial" w:hAnsi="Arial" w:cs="Arial"/>
        </w:rPr>
      </w:pPr>
      <w:r w:rsidRPr="00A10311">
        <w:rPr>
          <w:rFonts w:ascii="Arial" w:hAnsi="Arial" w:cs="Arial"/>
        </w:rPr>
        <w:lastRenderedPageBreak/>
        <w:t xml:space="preserve"> 4. Орган муниципального контроля обеспечивает учет объектов контроля посредством ведения перечней объектов контроля, отнесенных к категориям среднего, умеренного, низкого риска. </w:t>
      </w:r>
    </w:p>
    <w:p w:rsidR="002378FD" w:rsidRPr="00A10311" w:rsidRDefault="002378FD" w:rsidP="000A7CBD">
      <w:pPr>
        <w:tabs>
          <w:tab w:val="left" w:pos="1450"/>
        </w:tabs>
        <w:ind w:firstLine="709"/>
        <w:jc w:val="both"/>
        <w:rPr>
          <w:sz w:val="24"/>
          <w:szCs w:val="24"/>
        </w:rPr>
      </w:pPr>
      <w:r w:rsidRPr="00A10311">
        <w:rPr>
          <w:sz w:val="24"/>
          <w:szCs w:val="24"/>
        </w:rPr>
        <w:t xml:space="preserve">  Перечни объектов контроля размещаются на официальном сайте муниципального образования</w:t>
      </w:r>
      <w:r w:rsidRPr="00A10311">
        <w:rPr>
          <w:spacing w:val="80"/>
          <w:sz w:val="24"/>
          <w:szCs w:val="24"/>
        </w:rPr>
        <w:t xml:space="preserve"> </w:t>
      </w:r>
      <w:r w:rsidRPr="00A10311">
        <w:rPr>
          <w:sz w:val="24"/>
          <w:szCs w:val="24"/>
        </w:rPr>
        <w:t>Богородицкий</w:t>
      </w:r>
      <w:r w:rsidRPr="00A10311">
        <w:rPr>
          <w:spacing w:val="80"/>
          <w:w w:val="150"/>
          <w:sz w:val="24"/>
          <w:szCs w:val="24"/>
        </w:rPr>
        <w:t xml:space="preserve"> </w:t>
      </w:r>
      <w:r w:rsidRPr="00A10311">
        <w:rPr>
          <w:sz w:val="24"/>
          <w:szCs w:val="24"/>
        </w:rPr>
        <w:t>район</w:t>
      </w:r>
      <w:r w:rsidRPr="00A10311">
        <w:rPr>
          <w:spacing w:val="80"/>
          <w:w w:val="150"/>
          <w:sz w:val="24"/>
          <w:szCs w:val="24"/>
        </w:rPr>
        <w:t xml:space="preserve"> </w:t>
      </w:r>
      <w:hyperlink r:id="rId9" w:history="1">
        <w:r w:rsidRPr="00A10311">
          <w:rPr>
            <w:rStyle w:val="a8"/>
            <w:sz w:val="24"/>
            <w:szCs w:val="24"/>
          </w:rPr>
          <w:t>https://bogorodiczkkij-r71.gosweb.gosuslugi.ru/</w:t>
        </w:r>
      </w:hyperlink>
      <w:r w:rsidRPr="00A10311">
        <w:rPr>
          <w:sz w:val="24"/>
          <w:szCs w:val="24"/>
        </w:rPr>
        <w:t xml:space="preserve"> в разделе «муниципальный</w:t>
      </w:r>
      <w:r w:rsidRPr="00A10311">
        <w:rPr>
          <w:spacing w:val="-11"/>
          <w:sz w:val="24"/>
          <w:szCs w:val="24"/>
        </w:rPr>
        <w:t xml:space="preserve"> </w:t>
      </w:r>
      <w:r w:rsidRPr="00A10311">
        <w:rPr>
          <w:spacing w:val="-2"/>
          <w:sz w:val="24"/>
          <w:szCs w:val="24"/>
        </w:rPr>
        <w:t>контроль».</w:t>
      </w:r>
    </w:p>
    <w:p w:rsidR="002378FD" w:rsidRPr="00A10311" w:rsidRDefault="007E7D15" w:rsidP="000A7CBD">
      <w:pPr>
        <w:pStyle w:val="a7"/>
        <w:tabs>
          <w:tab w:val="left" w:pos="1450"/>
        </w:tabs>
        <w:ind w:left="0" w:firstLine="709"/>
        <w:rPr>
          <w:sz w:val="24"/>
          <w:szCs w:val="24"/>
        </w:rPr>
      </w:pPr>
      <w:r w:rsidRPr="00A10311">
        <w:rPr>
          <w:sz w:val="24"/>
          <w:szCs w:val="24"/>
        </w:rPr>
        <w:t>5</w:t>
      </w:r>
      <w:r w:rsidR="002378FD" w:rsidRPr="00A10311">
        <w:rPr>
          <w:sz w:val="24"/>
          <w:szCs w:val="24"/>
        </w:rPr>
        <w:t>. В рамках осуществления муниципального</w:t>
      </w:r>
      <w:r w:rsidR="002378FD" w:rsidRPr="00A10311">
        <w:rPr>
          <w:spacing w:val="-5"/>
          <w:sz w:val="24"/>
          <w:szCs w:val="24"/>
        </w:rPr>
        <w:t xml:space="preserve"> </w:t>
      </w:r>
      <w:r w:rsidR="002378FD" w:rsidRPr="00A10311">
        <w:rPr>
          <w:sz w:val="24"/>
          <w:szCs w:val="24"/>
        </w:rPr>
        <w:t>контроля осуществляются</w:t>
      </w:r>
      <w:r w:rsidR="002378FD" w:rsidRPr="00A10311">
        <w:rPr>
          <w:spacing w:val="-2"/>
          <w:sz w:val="24"/>
          <w:szCs w:val="24"/>
        </w:rPr>
        <w:t xml:space="preserve"> </w:t>
      </w:r>
      <w:r w:rsidR="002378FD" w:rsidRPr="00A10311">
        <w:rPr>
          <w:sz w:val="24"/>
          <w:szCs w:val="24"/>
        </w:rPr>
        <w:t>следующие профилактические мероприятия:</w:t>
      </w:r>
    </w:p>
    <w:p w:rsidR="002378FD" w:rsidRPr="00A10311" w:rsidRDefault="007E2F77" w:rsidP="000A7CBD">
      <w:pPr>
        <w:tabs>
          <w:tab w:val="left" w:pos="1060"/>
        </w:tabs>
        <w:ind w:firstLine="709"/>
        <w:rPr>
          <w:sz w:val="24"/>
          <w:szCs w:val="24"/>
        </w:rPr>
      </w:pPr>
      <w:r>
        <w:rPr>
          <w:spacing w:val="-2"/>
          <w:sz w:val="24"/>
          <w:szCs w:val="24"/>
        </w:rPr>
        <w:t xml:space="preserve">    </w:t>
      </w:r>
      <w:r w:rsidR="002378FD" w:rsidRPr="00A10311">
        <w:rPr>
          <w:spacing w:val="-2"/>
          <w:sz w:val="24"/>
          <w:szCs w:val="24"/>
        </w:rPr>
        <w:t>- информирование;</w:t>
      </w:r>
    </w:p>
    <w:p w:rsidR="002378FD" w:rsidRPr="00A10311" w:rsidRDefault="007E2F77" w:rsidP="000A7CBD">
      <w:pPr>
        <w:tabs>
          <w:tab w:val="left" w:pos="993"/>
        </w:tabs>
        <w:ind w:firstLine="709"/>
        <w:rPr>
          <w:sz w:val="24"/>
          <w:szCs w:val="24"/>
        </w:rPr>
      </w:pPr>
      <w:r>
        <w:rPr>
          <w:spacing w:val="-2"/>
          <w:sz w:val="24"/>
          <w:szCs w:val="24"/>
        </w:rPr>
        <w:t xml:space="preserve">    </w:t>
      </w:r>
      <w:r w:rsidR="002378FD" w:rsidRPr="00A10311">
        <w:rPr>
          <w:spacing w:val="-2"/>
          <w:sz w:val="24"/>
          <w:szCs w:val="24"/>
        </w:rPr>
        <w:t>- консультирование;</w:t>
      </w:r>
    </w:p>
    <w:p w:rsidR="002378FD" w:rsidRPr="00A10311" w:rsidRDefault="007E2F77" w:rsidP="000A7CBD">
      <w:pPr>
        <w:tabs>
          <w:tab w:val="left" w:pos="996"/>
        </w:tabs>
        <w:ind w:firstLine="709"/>
        <w:rPr>
          <w:sz w:val="24"/>
          <w:szCs w:val="24"/>
        </w:rPr>
      </w:pPr>
      <w:r>
        <w:rPr>
          <w:spacing w:val="-2"/>
          <w:sz w:val="24"/>
          <w:szCs w:val="24"/>
        </w:rPr>
        <w:t xml:space="preserve">    </w:t>
      </w:r>
      <w:r w:rsidR="002378FD" w:rsidRPr="00A10311">
        <w:rPr>
          <w:spacing w:val="-2"/>
          <w:sz w:val="24"/>
          <w:szCs w:val="24"/>
        </w:rPr>
        <w:t>- объявление</w:t>
      </w:r>
      <w:r w:rsidR="002378FD" w:rsidRPr="00A10311">
        <w:rPr>
          <w:spacing w:val="9"/>
          <w:sz w:val="24"/>
          <w:szCs w:val="24"/>
        </w:rPr>
        <w:t xml:space="preserve"> </w:t>
      </w:r>
      <w:r w:rsidR="002378FD" w:rsidRPr="00A10311">
        <w:rPr>
          <w:spacing w:val="-2"/>
          <w:sz w:val="24"/>
          <w:szCs w:val="24"/>
        </w:rPr>
        <w:t>предостережения;</w:t>
      </w:r>
    </w:p>
    <w:p w:rsidR="002378FD" w:rsidRPr="00A10311" w:rsidRDefault="007E2F77" w:rsidP="000A7CBD">
      <w:pPr>
        <w:tabs>
          <w:tab w:val="left" w:pos="993"/>
        </w:tabs>
        <w:ind w:firstLine="709"/>
        <w:rPr>
          <w:spacing w:val="-2"/>
          <w:sz w:val="24"/>
          <w:szCs w:val="24"/>
        </w:rPr>
      </w:pPr>
      <w:r>
        <w:rPr>
          <w:sz w:val="24"/>
          <w:szCs w:val="24"/>
        </w:rPr>
        <w:t xml:space="preserve">    </w:t>
      </w:r>
      <w:r w:rsidR="002378FD" w:rsidRPr="00A10311">
        <w:rPr>
          <w:sz w:val="24"/>
          <w:szCs w:val="24"/>
        </w:rPr>
        <w:t>- профилактический</w:t>
      </w:r>
      <w:r w:rsidR="002378FD" w:rsidRPr="00A10311">
        <w:rPr>
          <w:spacing w:val="-13"/>
          <w:sz w:val="24"/>
          <w:szCs w:val="24"/>
        </w:rPr>
        <w:t xml:space="preserve"> </w:t>
      </w:r>
      <w:r w:rsidR="002378FD" w:rsidRPr="00A10311">
        <w:rPr>
          <w:spacing w:val="-2"/>
          <w:sz w:val="24"/>
          <w:szCs w:val="24"/>
        </w:rPr>
        <w:t>визит.</w:t>
      </w:r>
    </w:p>
    <w:p w:rsidR="002378FD" w:rsidRPr="00A10311" w:rsidRDefault="007E7D15" w:rsidP="000A7CBD">
      <w:pPr>
        <w:tabs>
          <w:tab w:val="left" w:pos="993"/>
        </w:tabs>
        <w:ind w:firstLine="709"/>
        <w:jc w:val="both"/>
        <w:rPr>
          <w:color w:val="000000" w:themeColor="text1"/>
          <w:sz w:val="24"/>
          <w:szCs w:val="24"/>
        </w:rPr>
      </w:pPr>
      <w:r w:rsidRPr="00A10311">
        <w:rPr>
          <w:color w:val="000000" w:themeColor="text1"/>
          <w:sz w:val="24"/>
          <w:szCs w:val="24"/>
        </w:rPr>
        <w:t>6</w:t>
      </w:r>
      <w:r w:rsidR="002378FD" w:rsidRPr="00A10311">
        <w:rPr>
          <w:color w:val="000000" w:themeColor="text1"/>
          <w:sz w:val="24"/>
          <w:szCs w:val="24"/>
        </w:rPr>
        <w:t>. В рамках муниципального контроля, в соответствии с ч.5 ст.25, ч.2 ст.61 ФЗ №</w:t>
      </w:r>
      <w:r w:rsidR="00D3355B">
        <w:rPr>
          <w:color w:val="000000" w:themeColor="text1"/>
          <w:sz w:val="24"/>
          <w:szCs w:val="24"/>
        </w:rPr>
        <w:t xml:space="preserve"> </w:t>
      </w:r>
      <w:r w:rsidR="002378FD" w:rsidRPr="00A10311">
        <w:rPr>
          <w:color w:val="000000" w:themeColor="text1"/>
          <w:sz w:val="24"/>
          <w:szCs w:val="24"/>
        </w:rPr>
        <w:t xml:space="preserve">248-ФЗ, обязательные профилактические визиты в отношении объектов низкого и умеренного риска не проводятся. Обязательные профилактические визиты проводятся в отношении контролируемых лиц, принадлежащих им объектов недвижимости, отнесенных к средней категории риска, а также по поручениям Президента Российской Федерации, </w:t>
      </w:r>
      <w:r w:rsidR="002378FD" w:rsidRPr="00A10311">
        <w:rPr>
          <w:color w:val="000000" w:themeColor="text1"/>
          <w:sz w:val="24"/>
          <w:szCs w:val="24"/>
          <w:lang w:eastAsia="ru-RU"/>
        </w:rPr>
        <w:t xml:space="preserve">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 </w:t>
      </w:r>
      <w:r w:rsidR="002378FD" w:rsidRPr="00A10311">
        <w:rPr>
          <w:color w:val="000000" w:themeColor="text1"/>
          <w:sz w:val="24"/>
          <w:szCs w:val="24"/>
        </w:rPr>
        <w:t>Плановые контрольные (надзорные) мероприятия в рамках муниципального контроля не проводятся, в связи с чем, проверочные листы не утверждаются.</w:t>
      </w:r>
    </w:p>
    <w:p w:rsidR="002378FD" w:rsidRPr="00A10311" w:rsidRDefault="007E7D15" w:rsidP="000A7CBD">
      <w:pPr>
        <w:tabs>
          <w:tab w:val="left" w:pos="993"/>
        </w:tabs>
        <w:ind w:firstLine="709"/>
        <w:jc w:val="both"/>
        <w:rPr>
          <w:sz w:val="24"/>
          <w:szCs w:val="24"/>
        </w:rPr>
      </w:pPr>
      <w:r w:rsidRPr="00A10311">
        <w:rPr>
          <w:color w:val="000000" w:themeColor="text1"/>
          <w:sz w:val="24"/>
          <w:szCs w:val="24"/>
        </w:rPr>
        <w:t>6</w:t>
      </w:r>
      <w:r w:rsidR="002378FD" w:rsidRPr="00A10311">
        <w:rPr>
          <w:color w:val="000000" w:themeColor="text1"/>
          <w:sz w:val="24"/>
          <w:szCs w:val="24"/>
        </w:rPr>
        <w:t xml:space="preserve">.1. Консультирование уполномоченными на проведение муниципального контроля лицами осуществляется в текущем порядке по телефону 8-(48761)-2-15-08, </w:t>
      </w:r>
      <w:r w:rsidR="002378FD" w:rsidRPr="00A10311">
        <w:rPr>
          <w:color w:val="000000" w:themeColor="text1"/>
          <w:sz w:val="24"/>
          <w:szCs w:val="24"/>
          <w:lang w:eastAsia="ru-RU"/>
        </w:rPr>
        <w:t xml:space="preserve">посредством единого портала государственных и муниципальных услуг или регионального портала государственных и муниципальных услуг, </w:t>
      </w:r>
      <w:r w:rsidR="002378FD" w:rsidRPr="00A10311">
        <w:rPr>
          <w:color w:val="000000" w:themeColor="text1"/>
          <w:sz w:val="24"/>
          <w:szCs w:val="24"/>
        </w:rPr>
        <w:t xml:space="preserve">  видео-конференц-связи, использования мобильного приложения «Инспектор», на личном приеме в администрации муниципального образования Богородицкий район, расположенной по адресу: г.Богородицк, ул. Ленина, д.3, д.4, либо в ходе проведения профилактического мероприятия, контрольного (надзорного) мероприятия. Консультирование проводится по следующим вопросам:</w:t>
      </w:r>
    </w:p>
    <w:p w:rsidR="002378FD" w:rsidRPr="00A10311" w:rsidRDefault="002378FD" w:rsidP="000A7CBD">
      <w:pPr>
        <w:pStyle w:val="a7"/>
        <w:adjustRightInd w:val="0"/>
        <w:ind w:left="0" w:firstLine="709"/>
        <w:rPr>
          <w:color w:val="000000" w:themeColor="text1"/>
          <w:sz w:val="24"/>
          <w:szCs w:val="24"/>
        </w:rPr>
      </w:pPr>
      <w:r w:rsidRPr="00A10311">
        <w:rPr>
          <w:color w:val="000000" w:themeColor="text1"/>
          <w:sz w:val="24"/>
          <w:szCs w:val="24"/>
        </w:rPr>
        <w:t>- об общей организации осуществления муниципального контроля на территории муниципального образования;</w:t>
      </w:r>
    </w:p>
    <w:p w:rsidR="002378FD" w:rsidRPr="00A10311" w:rsidRDefault="002378FD" w:rsidP="000A7CBD">
      <w:pPr>
        <w:pStyle w:val="a7"/>
        <w:adjustRightInd w:val="0"/>
        <w:ind w:left="0" w:firstLine="709"/>
        <w:rPr>
          <w:color w:val="000000" w:themeColor="text1"/>
          <w:sz w:val="24"/>
          <w:szCs w:val="24"/>
        </w:rPr>
      </w:pPr>
      <w:r w:rsidRPr="00A10311">
        <w:rPr>
          <w:color w:val="000000" w:themeColor="text1"/>
          <w:sz w:val="24"/>
          <w:szCs w:val="24"/>
        </w:rPr>
        <w:t>- о порядке осуществления муниципального контроля на территории муниципального образования;</w:t>
      </w:r>
    </w:p>
    <w:p w:rsidR="002378FD" w:rsidRPr="00A10311" w:rsidRDefault="002378FD" w:rsidP="000A7CBD">
      <w:pPr>
        <w:pStyle w:val="a7"/>
        <w:adjustRightInd w:val="0"/>
        <w:ind w:left="0" w:firstLine="709"/>
        <w:rPr>
          <w:color w:val="000000" w:themeColor="text1"/>
          <w:sz w:val="24"/>
          <w:szCs w:val="24"/>
        </w:rPr>
      </w:pPr>
      <w:r w:rsidRPr="00A10311">
        <w:rPr>
          <w:color w:val="000000" w:themeColor="text1"/>
          <w:sz w:val="24"/>
          <w:szCs w:val="24"/>
        </w:rPr>
        <w:t>- о принятых муниципальных нормативных правовых актах во исполнение ФЗ №248-ФЗ. По данному вопросу консультирование возможно в письменной виде;</w:t>
      </w:r>
    </w:p>
    <w:p w:rsidR="002378FD" w:rsidRDefault="002378FD" w:rsidP="000A7CBD">
      <w:pPr>
        <w:adjustRightInd w:val="0"/>
        <w:ind w:firstLine="709"/>
        <w:rPr>
          <w:color w:val="000000" w:themeColor="text1"/>
          <w:sz w:val="24"/>
          <w:szCs w:val="24"/>
        </w:rPr>
      </w:pPr>
      <w:r w:rsidRPr="00A10311">
        <w:rPr>
          <w:color w:val="000000" w:themeColor="text1"/>
          <w:sz w:val="24"/>
          <w:szCs w:val="24"/>
        </w:rPr>
        <w:t>- о разъяснении обязательных требований.</w:t>
      </w:r>
    </w:p>
    <w:p w:rsidR="007E2F77" w:rsidRPr="00A10311" w:rsidRDefault="007E2F77" w:rsidP="000A7CBD">
      <w:pPr>
        <w:adjustRightInd w:val="0"/>
        <w:ind w:firstLine="709"/>
        <w:rPr>
          <w:color w:val="000000" w:themeColor="text1"/>
          <w:sz w:val="24"/>
          <w:szCs w:val="24"/>
        </w:rPr>
      </w:pPr>
      <w:r>
        <w:rPr>
          <w:color w:val="000000" w:themeColor="text1"/>
          <w:sz w:val="24"/>
          <w:szCs w:val="24"/>
        </w:rPr>
        <w:t>Консультирование осуществляется без взимания платы.</w:t>
      </w:r>
    </w:p>
    <w:p w:rsidR="002378FD" w:rsidRPr="00A10311" w:rsidRDefault="002378FD" w:rsidP="000A7CBD">
      <w:pPr>
        <w:pStyle w:val="a7"/>
        <w:adjustRightInd w:val="0"/>
        <w:ind w:left="0" w:firstLine="709"/>
        <w:rPr>
          <w:color w:val="000000" w:themeColor="text1"/>
          <w:sz w:val="24"/>
          <w:szCs w:val="24"/>
        </w:rPr>
      </w:pPr>
      <w:r w:rsidRPr="00A10311">
        <w:rPr>
          <w:color w:val="000000" w:themeColor="text1"/>
          <w:sz w:val="24"/>
          <w:szCs w:val="24"/>
        </w:rPr>
        <w:t xml:space="preserve">В случае поступления пяти и более однотипных обращений за предыдущие 6 месяцев, консультирование по обращениям контролируемых лиц и их представителей осуществляется посредством размещения на официальном сайте муниципального образования Богородицкий район в сети "Интернет" письменного разъяснения, подписанного лицом, уполномоченным на осуществление функций по муниципальному контролю. Учет консультирований осуществляется в системе электронного документооборота. </w:t>
      </w:r>
    </w:p>
    <w:p w:rsidR="002378FD" w:rsidRPr="00A10311" w:rsidRDefault="00147D75" w:rsidP="000A7CBD">
      <w:pPr>
        <w:pStyle w:val="a7"/>
        <w:adjustRightInd w:val="0"/>
        <w:ind w:left="0" w:firstLine="709"/>
        <w:rPr>
          <w:color w:val="000000" w:themeColor="text1"/>
          <w:sz w:val="24"/>
          <w:szCs w:val="24"/>
        </w:rPr>
      </w:pPr>
      <w:r w:rsidRPr="00A10311">
        <w:rPr>
          <w:color w:val="000000" w:themeColor="text1"/>
          <w:sz w:val="24"/>
          <w:szCs w:val="24"/>
        </w:rPr>
        <w:t>6</w:t>
      </w:r>
      <w:r w:rsidR="002378FD" w:rsidRPr="00A10311">
        <w:rPr>
          <w:color w:val="000000" w:themeColor="text1"/>
          <w:sz w:val="24"/>
          <w:szCs w:val="24"/>
        </w:rPr>
        <w:t xml:space="preserve">.2. Возражение на объявленное предостережение контролируемое лицо вправе подать в администрацию муниципального образования Богородицкий район в течение 15 календарных дней со дня получения. Возражение </w:t>
      </w:r>
      <w:r w:rsidR="002378FD" w:rsidRPr="00A10311">
        <w:rPr>
          <w:color w:val="000000" w:themeColor="text1"/>
          <w:sz w:val="24"/>
          <w:szCs w:val="24"/>
        </w:rPr>
        <w:lastRenderedPageBreak/>
        <w:t>рассматривается главой администрации, либо заместителем главы администрации в течение 10 рабочих дней. По результатам рассмотрения возражения выносится одно из следующих решений:</w:t>
      </w:r>
    </w:p>
    <w:p w:rsidR="002378FD" w:rsidRPr="00A10311" w:rsidRDefault="002378FD" w:rsidP="000A7CBD">
      <w:pPr>
        <w:pStyle w:val="a7"/>
        <w:adjustRightInd w:val="0"/>
        <w:ind w:left="0" w:firstLine="709"/>
        <w:rPr>
          <w:color w:val="000000" w:themeColor="text1"/>
          <w:sz w:val="24"/>
          <w:szCs w:val="24"/>
        </w:rPr>
      </w:pPr>
      <w:r w:rsidRPr="00A10311">
        <w:rPr>
          <w:color w:val="000000" w:themeColor="text1"/>
          <w:sz w:val="24"/>
          <w:szCs w:val="24"/>
        </w:rPr>
        <w:t>- о согласии с доводами возражения;</w:t>
      </w:r>
    </w:p>
    <w:p w:rsidR="002378FD" w:rsidRPr="00A10311" w:rsidRDefault="002378FD" w:rsidP="000A7CBD">
      <w:pPr>
        <w:pStyle w:val="a7"/>
        <w:adjustRightInd w:val="0"/>
        <w:ind w:left="0" w:firstLine="709"/>
        <w:rPr>
          <w:color w:val="000000" w:themeColor="text1"/>
          <w:sz w:val="24"/>
          <w:szCs w:val="24"/>
        </w:rPr>
      </w:pPr>
      <w:r w:rsidRPr="00A10311">
        <w:rPr>
          <w:color w:val="000000" w:themeColor="text1"/>
          <w:sz w:val="24"/>
          <w:szCs w:val="24"/>
        </w:rPr>
        <w:t>- о несогласии с доводами возражения.</w:t>
      </w:r>
    </w:p>
    <w:p w:rsidR="00CD594C" w:rsidRPr="00CD594C" w:rsidRDefault="002378FD" w:rsidP="00CD594C">
      <w:pPr>
        <w:ind w:firstLine="709"/>
        <w:jc w:val="both"/>
        <w:rPr>
          <w:sz w:val="24"/>
          <w:szCs w:val="24"/>
        </w:rPr>
      </w:pPr>
      <w:r w:rsidRPr="00A10311">
        <w:rPr>
          <w:color w:val="000000" w:themeColor="text1"/>
          <w:sz w:val="24"/>
          <w:szCs w:val="24"/>
        </w:rPr>
        <w:t xml:space="preserve">Решение, вынесенное по результатам рассмотрения возражения составляется в том числе в письменном виде, подписывается вынесшим его лицом. </w:t>
      </w:r>
      <w:r w:rsidR="00CD594C" w:rsidRPr="00CD594C">
        <w:rPr>
          <w:sz w:val="24"/>
          <w:szCs w:val="24"/>
        </w:rPr>
        <w:t>Возражение подается, в том числе посредством единого портала государственных и муниципальных услуг или регионального портала государственных и муниципальных услуг. Порядок подачи и рассмотрения возражения в отношении предостережения устанавливает</w:t>
      </w:r>
      <w:r w:rsidR="00CD594C">
        <w:rPr>
          <w:sz w:val="24"/>
          <w:szCs w:val="24"/>
        </w:rPr>
        <w:t>ся положением о виде контроля.</w:t>
      </w:r>
    </w:p>
    <w:p w:rsidR="002378FD" w:rsidRPr="00A10311" w:rsidRDefault="007064D4" w:rsidP="00CD594C">
      <w:pPr>
        <w:pStyle w:val="a7"/>
        <w:adjustRightInd w:val="0"/>
        <w:ind w:left="0" w:firstLine="709"/>
        <w:rPr>
          <w:color w:val="000000" w:themeColor="text1"/>
          <w:sz w:val="24"/>
          <w:szCs w:val="24"/>
        </w:rPr>
      </w:pPr>
      <w:r w:rsidRPr="00A10311">
        <w:rPr>
          <w:color w:val="000000" w:themeColor="text1"/>
          <w:sz w:val="24"/>
          <w:szCs w:val="24"/>
        </w:rPr>
        <w:t>6</w:t>
      </w:r>
      <w:r w:rsidR="002378FD" w:rsidRPr="00A10311">
        <w:rPr>
          <w:color w:val="000000" w:themeColor="text1"/>
          <w:sz w:val="24"/>
          <w:szCs w:val="24"/>
        </w:rPr>
        <w:t>.3. Решение о проведении профилактического визита, либо об отказе в его проведении принимает глава администрации, либо заместитель главы администрации.</w:t>
      </w:r>
    </w:p>
    <w:p w:rsidR="002378FD" w:rsidRPr="00A10311" w:rsidRDefault="002378FD" w:rsidP="000A7CBD">
      <w:pPr>
        <w:pStyle w:val="a7"/>
        <w:adjustRightInd w:val="0"/>
        <w:ind w:left="0" w:firstLine="709"/>
        <w:rPr>
          <w:color w:val="000000" w:themeColor="text1"/>
          <w:sz w:val="24"/>
          <w:szCs w:val="24"/>
        </w:rPr>
      </w:pPr>
      <w:r w:rsidRPr="00A10311">
        <w:rPr>
          <w:color w:val="000000" w:themeColor="text1"/>
          <w:sz w:val="24"/>
          <w:szCs w:val="24"/>
        </w:rPr>
        <w:t>Согласование с контролируемым лицом даты проведения профилактического визита проводит специалист.</w:t>
      </w:r>
    </w:p>
    <w:p w:rsidR="002378FD" w:rsidRPr="00A10311" w:rsidRDefault="00DE5CAB" w:rsidP="000A7CBD">
      <w:pPr>
        <w:pStyle w:val="a7"/>
        <w:adjustRightInd w:val="0"/>
        <w:ind w:left="0" w:firstLine="709"/>
        <w:rPr>
          <w:color w:val="000000" w:themeColor="text1"/>
          <w:sz w:val="24"/>
          <w:szCs w:val="24"/>
        </w:rPr>
      </w:pPr>
      <w:r w:rsidRPr="00A10311">
        <w:rPr>
          <w:color w:val="000000" w:themeColor="text1"/>
          <w:sz w:val="24"/>
          <w:szCs w:val="24"/>
        </w:rPr>
        <w:t>6</w:t>
      </w:r>
      <w:r w:rsidR="002378FD" w:rsidRPr="00A10311">
        <w:rPr>
          <w:color w:val="000000" w:themeColor="text1"/>
          <w:sz w:val="24"/>
          <w:szCs w:val="24"/>
        </w:rPr>
        <w:t>.4. 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главе администрации муниципального образования Богородицкий район, заместителю главы администрации муниципального образования Богородицкий район, которые уполномочены на принятие решений о проведении контрольных мероприятий.</w:t>
      </w:r>
    </w:p>
    <w:p w:rsidR="002378FD" w:rsidRPr="00A10311" w:rsidRDefault="00DB14C9" w:rsidP="000A7CBD">
      <w:pPr>
        <w:pStyle w:val="a7"/>
        <w:adjustRightInd w:val="0"/>
        <w:ind w:left="0" w:firstLine="709"/>
        <w:rPr>
          <w:color w:val="000000" w:themeColor="text1"/>
          <w:sz w:val="24"/>
          <w:szCs w:val="24"/>
        </w:rPr>
      </w:pPr>
      <w:r w:rsidRPr="00A10311">
        <w:rPr>
          <w:color w:val="000000" w:themeColor="text1"/>
          <w:sz w:val="24"/>
          <w:szCs w:val="24"/>
        </w:rPr>
        <w:t>7</w:t>
      </w:r>
      <w:r w:rsidR="002378FD" w:rsidRPr="00A10311">
        <w:rPr>
          <w:color w:val="000000" w:themeColor="text1"/>
          <w:sz w:val="24"/>
          <w:szCs w:val="24"/>
        </w:rPr>
        <w:t xml:space="preserve">. Лицом, уполномоченным на принятие решения по итогам рассмотрения сведений о причинении вреда (ущерба) или об угрозе причинения вреда (ущерба) охраняемым законом ценностям, является глава администрации, либо заместитель главы администрации. </w:t>
      </w:r>
    </w:p>
    <w:p w:rsidR="002378FD" w:rsidRPr="00A10311" w:rsidRDefault="00DB14C9" w:rsidP="000A7CBD">
      <w:pPr>
        <w:pStyle w:val="a7"/>
        <w:adjustRightInd w:val="0"/>
        <w:ind w:left="0" w:firstLine="709"/>
        <w:rPr>
          <w:color w:val="000000" w:themeColor="text1"/>
          <w:sz w:val="24"/>
          <w:szCs w:val="24"/>
        </w:rPr>
      </w:pPr>
      <w:r w:rsidRPr="00A10311">
        <w:rPr>
          <w:color w:val="000000" w:themeColor="text1"/>
          <w:sz w:val="24"/>
          <w:szCs w:val="24"/>
        </w:rPr>
        <w:t>8</w:t>
      </w:r>
      <w:r w:rsidR="002378FD" w:rsidRPr="00A10311">
        <w:rPr>
          <w:color w:val="000000" w:themeColor="text1"/>
          <w:sz w:val="24"/>
          <w:szCs w:val="24"/>
        </w:rPr>
        <w:t xml:space="preserve">. Лицами, уполномоченными на направление главе администрации, заместителю главы администрации, мотивированных представлений,  являются сотрудники сектора муниципального контроля администрации муниципального образования Богородицкий район. </w:t>
      </w:r>
    </w:p>
    <w:p w:rsidR="002378FD" w:rsidRPr="00A10311" w:rsidRDefault="001A1F2D" w:rsidP="000A7CBD">
      <w:pPr>
        <w:pStyle w:val="a7"/>
        <w:adjustRightInd w:val="0"/>
        <w:ind w:left="0" w:firstLine="709"/>
        <w:rPr>
          <w:color w:val="000000" w:themeColor="text1"/>
          <w:sz w:val="24"/>
          <w:szCs w:val="24"/>
        </w:rPr>
      </w:pPr>
      <w:r w:rsidRPr="00A10311">
        <w:rPr>
          <w:color w:val="000000" w:themeColor="text1"/>
          <w:sz w:val="24"/>
          <w:szCs w:val="24"/>
        </w:rPr>
        <w:t>9</w:t>
      </w:r>
      <w:r w:rsidR="002378FD" w:rsidRPr="00A10311">
        <w:rPr>
          <w:color w:val="000000" w:themeColor="text1"/>
          <w:sz w:val="24"/>
          <w:szCs w:val="24"/>
        </w:rPr>
        <w:t>. Решение администрации муниципального образования Богородицкий район о проведении контрольного (надзорного) мероприятия, предусматривающего взаимодействие с контролируемым лицом, а также документарной проверки принимается главой администрации, либо заместителем главы администрации.</w:t>
      </w:r>
    </w:p>
    <w:p w:rsidR="002378FD" w:rsidRPr="00A10311" w:rsidRDefault="001A1F2D" w:rsidP="00D3355B">
      <w:pPr>
        <w:adjustRightInd w:val="0"/>
        <w:ind w:firstLine="709"/>
        <w:jc w:val="both"/>
        <w:rPr>
          <w:color w:val="000000" w:themeColor="text1"/>
          <w:sz w:val="24"/>
          <w:szCs w:val="24"/>
        </w:rPr>
      </w:pPr>
      <w:r w:rsidRPr="00A10311">
        <w:rPr>
          <w:color w:val="000000" w:themeColor="text1"/>
          <w:sz w:val="24"/>
          <w:szCs w:val="24"/>
        </w:rPr>
        <w:t>10</w:t>
      </w:r>
      <w:r w:rsidR="002378FD" w:rsidRPr="00A10311">
        <w:rPr>
          <w:color w:val="000000" w:themeColor="text1"/>
          <w:sz w:val="24"/>
          <w:szCs w:val="24"/>
        </w:rPr>
        <w:t>. В рамках осуществления муниципального контроля возможно осуществление следующих видов внеплановых контрольных (надзорных) мероприятий:</w:t>
      </w:r>
    </w:p>
    <w:p w:rsidR="002378FD" w:rsidRPr="00A10311" w:rsidRDefault="002378FD" w:rsidP="000A7CBD">
      <w:pPr>
        <w:adjustRightInd w:val="0"/>
        <w:ind w:firstLine="709"/>
        <w:jc w:val="both"/>
        <w:rPr>
          <w:color w:val="000000" w:themeColor="text1"/>
          <w:sz w:val="24"/>
          <w:szCs w:val="24"/>
        </w:rPr>
      </w:pPr>
      <w:r w:rsidRPr="00A10311">
        <w:rPr>
          <w:color w:val="000000" w:themeColor="text1"/>
          <w:sz w:val="24"/>
          <w:szCs w:val="24"/>
        </w:rPr>
        <w:t>- документарная проверка. В ходе документарной проверки могут совершаться следующие контрольные (надзорные) действия: получение письменных объяснений, истребование документов, экспертиза.</w:t>
      </w:r>
    </w:p>
    <w:p w:rsidR="002378FD" w:rsidRPr="00A10311" w:rsidRDefault="002378FD" w:rsidP="00D3355B">
      <w:pPr>
        <w:adjustRightInd w:val="0"/>
        <w:ind w:firstLine="709"/>
        <w:jc w:val="both"/>
        <w:rPr>
          <w:color w:val="000000" w:themeColor="text1"/>
          <w:sz w:val="24"/>
          <w:szCs w:val="24"/>
        </w:rPr>
      </w:pPr>
      <w:r w:rsidRPr="00A10311">
        <w:rPr>
          <w:color w:val="000000" w:themeColor="text1"/>
          <w:sz w:val="24"/>
          <w:szCs w:val="24"/>
        </w:rPr>
        <w:t>- выездная проверка. В ходе выездной проверки могут совершаться следующие контрольные (надзорные) действия: осмотр, опрос, получение письменных объяснений, истребование документов, инструментальное обследование, отбор проб (образцов), экспертиза.</w:t>
      </w:r>
    </w:p>
    <w:p w:rsidR="002378FD" w:rsidRPr="00A10311" w:rsidRDefault="002378FD" w:rsidP="000A7CBD">
      <w:pPr>
        <w:pStyle w:val="a7"/>
        <w:adjustRightInd w:val="0"/>
        <w:ind w:left="0" w:firstLine="709"/>
        <w:rPr>
          <w:color w:val="000000" w:themeColor="text1"/>
          <w:sz w:val="24"/>
          <w:szCs w:val="24"/>
        </w:rPr>
      </w:pPr>
      <w:r w:rsidRPr="00A10311">
        <w:rPr>
          <w:color w:val="000000" w:themeColor="text1"/>
          <w:sz w:val="24"/>
          <w:szCs w:val="24"/>
        </w:rPr>
        <w:t>-  наблюдение за соблюдением обязательных требований (мониторинг безопасности).</w:t>
      </w:r>
    </w:p>
    <w:p w:rsidR="002378FD" w:rsidRPr="00A10311" w:rsidRDefault="002378FD" w:rsidP="000A7CBD">
      <w:pPr>
        <w:adjustRightInd w:val="0"/>
        <w:ind w:firstLine="709"/>
        <w:jc w:val="both"/>
        <w:rPr>
          <w:color w:val="000000" w:themeColor="text1"/>
          <w:sz w:val="24"/>
          <w:szCs w:val="24"/>
        </w:rPr>
      </w:pPr>
      <w:r w:rsidRPr="00A10311">
        <w:rPr>
          <w:color w:val="000000" w:themeColor="text1"/>
          <w:sz w:val="24"/>
          <w:szCs w:val="24"/>
        </w:rPr>
        <w:t xml:space="preserve">- выездное обследование. В ходе выездного обследования на общедоступных (открытых для посещения неограниченным кругом лиц) </w:t>
      </w:r>
      <w:r w:rsidRPr="00A10311">
        <w:rPr>
          <w:color w:val="000000" w:themeColor="text1"/>
          <w:sz w:val="24"/>
          <w:szCs w:val="24"/>
        </w:rPr>
        <w:lastRenderedPageBreak/>
        <w:t>производственных объектах могут осуществляться осмотр, отбор проб (образцов), инструментальное обследование (с применением видеозаписи), экспертиза.</w:t>
      </w:r>
    </w:p>
    <w:p w:rsidR="002378FD" w:rsidRPr="00A10311" w:rsidRDefault="0045608C" w:rsidP="000A7CBD">
      <w:pPr>
        <w:adjustRightInd w:val="0"/>
        <w:ind w:firstLine="709"/>
        <w:rPr>
          <w:color w:val="000000" w:themeColor="text1"/>
          <w:sz w:val="24"/>
          <w:szCs w:val="24"/>
        </w:rPr>
      </w:pPr>
      <w:r w:rsidRPr="00A10311">
        <w:rPr>
          <w:color w:val="000000" w:themeColor="text1"/>
          <w:sz w:val="24"/>
          <w:szCs w:val="24"/>
        </w:rPr>
        <w:t>11</w:t>
      </w:r>
      <w:r w:rsidR="002378FD" w:rsidRPr="00A10311">
        <w:rPr>
          <w:color w:val="000000" w:themeColor="text1"/>
          <w:sz w:val="24"/>
          <w:szCs w:val="24"/>
        </w:rPr>
        <w:t>. Контрольные (надзорные) мероприятия без взаимодействия проводятся на основании:</w:t>
      </w:r>
    </w:p>
    <w:p w:rsidR="002378FD" w:rsidRPr="00A10311" w:rsidRDefault="002378FD" w:rsidP="000A7CBD">
      <w:pPr>
        <w:adjustRightInd w:val="0"/>
        <w:ind w:firstLine="709"/>
        <w:jc w:val="both"/>
        <w:rPr>
          <w:color w:val="000000" w:themeColor="text1"/>
          <w:sz w:val="24"/>
          <w:szCs w:val="24"/>
        </w:rPr>
      </w:pPr>
      <w:r w:rsidRPr="00A10311">
        <w:rPr>
          <w:color w:val="000000" w:themeColor="text1"/>
          <w:sz w:val="24"/>
          <w:szCs w:val="24"/>
        </w:rPr>
        <w:t>-</w:t>
      </w:r>
      <w:r w:rsidR="00973AED" w:rsidRPr="00A10311">
        <w:rPr>
          <w:color w:val="000000" w:themeColor="text1"/>
          <w:sz w:val="24"/>
          <w:szCs w:val="24"/>
        </w:rPr>
        <w:t xml:space="preserve"> </w:t>
      </w:r>
      <w:r w:rsidRPr="00A10311">
        <w:rPr>
          <w:color w:val="000000" w:themeColor="text1"/>
          <w:sz w:val="24"/>
          <w:szCs w:val="24"/>
        </w:rPr>
        <w:t>заданий главы администрации муниципального образования Богородицкий район, заместителя главы администрации, начальника сектора муниципального контроля;</w:t>
      </w:r>
    </w:p>
    <w:p w:rsidR="002378FD" w:rsidRDefault="002378FD" w:rsidP="000A7CBD">
      <w:pPr>
        <w:pStyle w:val="a7"/>
        <w:adjustRightInd w:val="0"/>
        <w:ind w:left="0" w:firstLine="709"/>
        <w:rPr>
          <w:color w:val="000000" w:themeColor="text1"/>
          <w:sz w:val="24"/>
          <w:szCs w:val="24"/>
        </w:rPr>
      </w:pPr>
      <w:r w:rsidRPr="00A10311">
        <w:rPr>
          <w:color w:val="000000" w:themeColor="text1"/>
          <w:sz w:val="24"/>
          <w:szCs w:val="24"/>
        </w:rPr>
        <w:t>- плана работы сектора муниципального  контроля, который может составляться на календарный месяц и утверждаться начальником сектора муниципального контроля.</w:t>
      </w:r>
    </w:p>
    <w:p w:rsidR="007E2F77" w:rsidRPr="007E2F77" w:rsidRDefault="007E2F77" w:rsidP="007E2F77">
      <w:pPr>
        <w:ind w:firstLine="709"/>
        <w:jc w:val="both"/>
        <w:rPr>
          <w:sz w:val="24"/>
          <w:szCs w:val="24"/>
        </w:rPr>
      </w:pPr>
      <w:r w:rsidRPr="007E2F77">
        <w:rPr>
          <w:color w:val="000000" w:themeColor="text1"/>
          <w:sz w:val="24"/>
          <w:szCs w:val="24"/>
        </w:rPr>
        <w:t>11.1.</w:t>
      </w:r>
      <w:r w:rsidRPr="007E2F77">
        <w:rPr>
          <w:sz w:val="24"/>
          <w:szCs w:val="24"/>
        </w:rPr>
        <w:t xml:space="preserve"> </w:t>
      </w:r>
      <w:r>
        <w:rPr>
          <w:sz w:val="24"/>
          <w:szCs w:val="24"/>
        </w:rPr>
        <w:t>В случае</w:t>
      </w:r>
      <w:r w:rsidRPr="007E2F77">
        <w:rPr>
          <w:sz w:val="24"/>
          <w:szCs w:val="24"/>
        </w:rPr>
        <w:t xml:space="preserve"> если в рамках выездного обследования выявлены признаки нарушений обязательных требований, инспектор вправе незамедлительно провести контрольную закупку или мониторинговую закупку с извещением о начале и результатах проведения (в течение пяти рабочих дней после получения таких сведений) соответствующей закупки органа прокуратуры (при условии, что возможность проведения контрольной закупки или мониторинговой закупки в соответствии с настоящей статьей предусмотрена настоящим Федеральным законом, федеральным законом о виде контроля). В отношении проведения контрольной закупки или мониторинговой закупки не требуется принятие решения о проведении данного контрольного (надзорного) мероприятия. Информация о проведении контрольной закупки или мониторинговой закупки вносится в единый реестр контрольных (надзорных) мероприятий в течение пяти рабочих дней с момента завершения контрольной закуп</w:t>
      </w:r>
      <w:r>
        <w:rPr>
          <w:sz w:val="24"/>
          <w:szCs w:val="24"/>
        </w:rPr>
        <w:t>ки или мониторинговой закупки.</w:t>
      </w:r>
    </w:p>
    <w:p w:rsidR="002378FD" w:rsidRPr="00A10311" w:rsidRDefault="00973AED" w:rsidP="007E2F77">
      <w:pPr>
        <w:adjustRightInd w:val="0"/>
        <w:ind w:firstLine="709"/>
        <w:jc w:val="both"/>
        <w:rPr>
          <w:color w:val="000000" w:themeColor="text1"/>
          <w:sz w:val="24"/>
          <w:szCs w:val="24"/>
          <w:lang w:eastAsia="ru-RU"/>
        </w:rPr>
      </w:pPr>
      <w:r w:rsidRPr="00A10311">
        <w:rPr>
          <w:color w:val="000000" w:themeColor="text1"/>
          <w:sz w:val="24"/>
          <w:szCs w:val="24"/>
        </w:rPr>
        <w:t>12</w:t>
      </w:r>
      <w:r w:rsidR="002378FD" w:rsidRPr="00A10311">
        <w:rPr>
          <w:color w:val="000000" w:themeColor="text1"/>
          <w:sz w:val="24"/>
          <w:szCs w:val="24"/>
        </w:rPr>
        <w:t xml:space="preserve">. Для определения фактических значений, показателей, действий (событий), имеющих значение для проведения оценки соблюдения контролируемым лицом обязательных требований, в ходе инструментального обследования могут применяться оборудование, государственные и иные информационные системы, программные средства, созданные в соответствии с законодательством Российской Федерации, а также иные средства доступа к информации, которые должны быть указаны в протоколе инструментального обследования. </w:t>
      </w:r>
    </w:p>
    <w:p w:rsidR="002378FD" w:rsidRPr="00A10311" w:rsidRDefault="00973AED" w:rsidP="000A7CBD">
      <w:pPr>
        <w:pStyle w:val="a7"/>
        <w:adjustRightInd w:val="0"/>
        <w:ind w:left="0" w:firstLine="709"/>
        <w:rPr>
          <w:color w:val="000000" w:themeColor="text1"/>
          <w:sz w:val="24"/>
          <w:szCs w:val="24"/>
        </w:rPr>
      </w:pPr>
      <w:r w:rsidRPr="00A10311">
        <w:rPr>
          <w:color w:val="000000" w:themeColor="text1"/>
          <w:sz w:val="24"/>
          <w:szCs w:val="24"/>
        </w:rPr>
        <w:t>13</w:t>
      </w:r>
      <w:r w:rsidR="002378FD" w:rsidRPr="00A10311">
        <w:rPr>
          <w:color w:val="000000" w:themeColor="text1"/>
          <w:sz w:val="24"/>
          <w:szCs w:val="24"/>
        </w:rPr>
        <w:t>. Оформление заключения по результатам мероприятия без взаимодействия (в случае отсутствия нарушений, либо выявлении признаков нарушений) осуществляется не позднее пяти рабочих дней со дня окончания проведения такого мероприятия, либо не позднее пяти рабочих дней со дня получения необходимых (запрошенных) сведений.</w:t>
      </w:r>
    </w:p>
    <w:p w:rsidR="002378FD" w:rsidRPr="00A10311" w:rsidRDefault="00973AED" w:rsidP="000A7CBD">
      <w:pPr>
        <w:adjustRightInd w:val="0"/>
        <w:ind w:firstLine="709"/>
        <w:jc w:val="both"/>
        <w:rPr>
          <w:color w:val="000000" w:themeColor="text1"/>
          <w:sz w:val="24"/>
          <w:szCs w:val="24"/>
        </w:rPr>
      </w:pPr>
      <w:r w:rsidRPr="00A10311">
        <w:rPr>
          <w:color w:val="000000" w:themeColor="text1"/>
          <w:sz w:val="24"/>
          <w:szCs w:val="24"/>
        </w:rPr>
        <w:t>14</w:t>
      </w:r>
      <w:r w:rsidR="002378FD" w:rsidRPr="00A10311">
        <w:rPr>
          <w:color w:val="000000" w:themeColor="text1"/>
          <w:sz w:val="24"/>
          <w:szCs w:val="24"/>
        </w:rPr>
        <w:t xml:space="preserve">. Составленным в ходе осуществления контрольных (надзорных) мероприятий со взаимодействием с проверяемым лицом протоколам осмотра, протоколам опроса, протоколам инструментальных обследований присваивается номер, соответствующий учетному номеру паспорта КНМ в ЕРКНМ. </w:t>
      </w:r>
    </w:p>
    <w:p w:rsidR="002378FD" w:rsidRPr="00A10311" w:rsidRDefault="00973AED" w:rsidP="000A7CBD">
      <w:pPr>
        <w:adjustRightInd w:val="0"/>
        <w:ind w:firstLine="709"/>
        <w:jc w:val="both"/>
        <w:rPr>
          <w:color w:val="000000" w:themeColor="text1"/>
          <w:sz w:val="24"/>
          <w:szCs w:val="24"/>
        </w:rPr>
      </w:pPr>
      <w:r w:rsidRPr="00A10311">
        <w:rPr>
          <w:color w:val="000000" w:themeColor="text1"/>
          <w:sz w:val="24"/>
          <w:szCs w:val="24"/>
        </w:rPr>
        <w:t>15</w:t>
      </w:r>
      <w:r w:rsidR="002378FD" w:rsidRPr="00A10311">
        <w:rPr>
          <w:color w:val="000000" w:themeColor="text1"/>
          <w:sz w:val="24"/>
          <w:szCs w:val="24"/>
        </w:rPr>
        <w:t>. 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 за исключением выездной проверки, основанием для проведения которой является пункт 6 части 1 статьи 57 ФЗ №</w:t>
      </w:r>
      <w:r w:rsidR="00D3355B">
        <w:rPr>
          <w:color w:val="000000" w:themeColor="text1"/>
          <w:sz w:val="24"/>
          <w:szCs w:val="24"/>
        </w:rPr>
        <w:t xml:space="preserve"> </w:t>
      </w:r>
      <w:r w:rsidR="002378FD" w:rsidRPr="00A10311">
        <w:rPr>
          <w:color w:val="000000" w:themeColor="text1"/>
          <w:sz w:val="24"/>
          <w:szCs w:val="24"/>
        </w:rPr>
        <w:t xml:space="preserve">248-ФЗ и которая для микропредприятия не может продолжаться более сорока часов. 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w:t>
      </w:r>
    </w:p>
    <w:p w:rsidR="002378FD" w:rsidRPr="00A10311" w:rsidRDefault="00973AED" w:rsidP="000A7CBD">
      <w:pPr>
        <w:adjustRightInd w:val="0"/>
        <w:ind w:firstLine="709"/>
        <w:jc w:val="both"/>
        <w:rPr>
          <w:color w:val="000000" w:themeColor="text1"/>
          <w:sz w:val="24"/>
          <w:szCs w:val="24"/>
        </w:rPr>
      </w:pPr>
      <w:r w:rsidRPr="00A10311">
        <w:rPr>
          <w:color w:val="000000" w:themeColor="text1"/>
          <w:sz w:val="24"/>
          <w:szCs w:val="24"/>
        </w:rPr>
        <w:lastRenderedPageBreak/>
        <w:t>16</w:t>
      </w:r>
      <w:r w:rsidR="002378FD" w:rsidRPr="00A10311">
        <w:rPr>
          <w:color w:val="000000" w:themeColor="text1"/>
          <w:sz w:val="24"/>
          <w:szCs w:val="24"/>
        </w:rPr>
        <w:t xml:space="preserve">. При проведении контрольных (надзорных) мероприятий, в том числе без взаимодействия с проверяемым лицом, для фиксации доказательств нарушений обязательных требований могут быть использованы фотосьемка, аудио- и видеозапись. </w:t>
      </w:r>
    </w:p>
    <w:p w:rsidR="002378FD" w:rsidRPr="00A10311" w:rsidRDefault="002378FD" w:rsidP="000A7CBD">
      <w:pPr>
        <w:adjustRightInd w:val="0"/>
        <w:ind w:firstLine="709"/>
        <w:jc w:val="both"/>
        <w:rPr>
          <w:color w:val="000000" w:themeColor="text1"/>
          <w:sz w:val="24"/>
          <w:szCs w:val="24"/>
        </w:rPr>
      </w:pPr>
      <w:r w:rsidRPr="00A10311">
        <w:rPr>
          <w:color w:val="000000" w:themeColor="text1"/>
          <w:sz w:val="24"/>
          <w:szCs w:val="24"/>
        </w:rPr>
        <w:t>Фотографии по изготовлению приобщаются к материалу.</w:t>
      </w:r>
    </w:p>
    <w:p w:rsidR="002378FD" w:rsidRPr="00A10311" w:rsidRDefault="002378FD" w:rsidP="000A7CBD">
      <w:pPr>
        <w:adjustRightInd w:val="0"/>
        <w:ind w:firstLine="709"/>
        <w:jc w:val="both"/>
        <w:rPr>
          <w:color w:val="000000" w:themeColor="text1"/>
          <w:sz w:val="24"/>
          <w:szCs w:val="24"/>
        </w:rPr>
      </w:pPr>
      <w:r w:rsidRPr="00A10311">
        <w:rPr>
          <w:color w:val="000000" w:themeColor="text1"/>
          <w:sz w:val="24"/>
          <w:szCs w:val="24"/>
        </w:rPr>
        <w:t>Видеозаписи хранятся в секторе муниципального контроля в течении 3 месяцев после окончания контрольного (надзорного) мероприятия и предоставляются для ознакомления по запросу заинтересованных лиц. По истечении указанного срока записи удаляются.</w:t>
      </w:r>
    </w:p>
    <w:p w:rsidR="00282189" w:rsidRPr="00A10311" w:rsidRDefault="002378FD" w:rsidP="000A7CBD">
      <w:pPr>
        <w:adjustRightInd w:val="0"/>
        <w:ind w:firstLine="709"/>
        <w:jc w:val="both"/>
        <w:rPr>
          <w:color w:val="000000" w:themeColor="text1"/>
          <w:sz w:val="24"/>
          <w:szCs w:val="24"/>
        </w:rPr>
      </w:pPr>
      <w:r w:rsidRPr="00A10311">
        <w:rPr>
          <w:color w:val="000000" w:themeColor="text1"/>
          <w:sz w:val="24"/>
          <w:szCs w:val="24"/>
        </w:rPr>
        <w:t xml:space="preserve">Специалистом может быть принято решение о применении аудиозаписи. </w:t>
      </w:r>
      <w:r w:rsidR="00282189" w:rsidRPr="00A10311">
        <w:rPr>
          <w:color w:val="000000" w:themeColor="text1"/>
          <w:sz w:val="24"/>
          <w:szCs w:val="24"/>
        </w:rPr>
        <w:t xml:space="preserve">  </w:t>
      </w:r>
    </w:p>
    <w:p w:rsidR="002378FD" w:rsidRPr="00A10311" w:rsidRDefault="002378FD" w:rsidP="000A7CBD">
      <w:pPr>
        <w:adjustRightInd w:val="0"/>
        <w:ind w:firstLine="709"/>
        <w:jc w:val="both"/>
        <w:rPr>
          <w:color w:val="000000" w:themeColor="text1"/>
          <w:sz w:val="24"/>
          <w:szCs w:val="24"/>
        </w:rPr>
      </w:pPr>
      <w:r w:rsidRPr="00A10311">
        <w:rPr>
          <w:color w:val="000000" w:themeColor="text1"/>
          <w:sz w:val="24"/>
          <w:szCs w:val="24"/>
        </w:rPr>
        <w:t>Аудиозаписи хранятся в секторе муниципального контроля в течении 3 месяцев после окончания контрольного (надзорного) мероприятия и предоставляются для ознакомления по запросу заинтересованных лиц. По истечении указанного срока записи удаляются.</w:t>
      </w:r>
    </w:p>
    <w:p w:rsidR="002378FD" w:rsidRPr="00A10311" w:rsidRDefault="00F97C9D" w:rsidP="000A7CBD">
      <w:pPr>
        <w:pStyle w:val="a7"/>
        <w:adjustRightInd w:val="0"/>
        <w:ind w:left="0" w:firstLine="709"/>
        <w:rPr>
          <w:color w:val="000000" w:themeColor="text1"/>
          <w:sz w:val="24"/>
          <w:szCs w:val="24"/>
        </w:rPr>
      </w:pPr>
      <w:r w:rsidRPr="00A10311">
        <w:rPr>
          <w:color w:val="000000" w:themeColor="text1"/>
          <w:sz w:val="24"/>
          <w:szCs w:val="24"/>
        </w:rPr>
        <w:t>16</w:t>
      </w:r>
      <w:r w:rsidR="002378FD" w:rsidRPr="00A10311">
        <w:rPr>
          <w:color w:val="000000" w:themeColor="text1"/>
          <w:sz w:val="24"/>
          <w:szCs w:val="24"/>
        </w:rPr>
        <w:t xml:space="preserve">.1. </w:t>
      </w:r>
      <w:r w:rsidR="002378FD" w:rsidRPr="00A10311">
        <w:rPr>
          <w:color w:val="000000" w:themeColor="text1"/>
          <w:sz w:val="24"/>
          <w:szCs w:val="24"/>
          <w:lang w:eastAsia="ru-RU"/>
        </w:rPr>
        <w:t xml:space="preserve">Выездное обследование,  указанное в </w:t>
      </w:r>
      <w:hyperlink r:id="rId10" w:history="1">
        <w:r w:rsidR="002378FD" w:rsidRPr="00A10311">
          <w:rPr>
            <w:color w:val="000000" w:themeColor="text1"/>
            <w:sz w:val="24"/>
            <w:szCs w:val="24"/>
            <w:lang w:eastAsia="ru-RU"/>
          </w:rPr>
          <w:t>части 2</w:t>
        </w:r>
      </w:hyperlink>
      <w:r w:rsidR="002378FD" w:rsidRPr="00A10311">
        <w:rPr>
          <w:color w:val="000000" w:themeColor="text1"/>
          <w:sz w:val="24"/>
          <w:szCs w:val="24"/>
          <w:lang w:eastAsia="ru-RU"/>
        </w:rPr>
        <w:t xml:space="preserve"> статьи 75 ФЗ №248-ФЗ может быть проведено (при наличии технической возможности) с использованием беспилотных аппаратов (систем) в случаях, если обследованию подлежат большие по площади территории, объект контроля труднодоступен, невозможно иными способами оценить степень соблюдения обязательных требований на объекте контроля.</w:t>
      </w:r>
    </w:p>
    <w:p w:rsidR="002378FD" w:rsidRPr="00A10311" w:rsidRDefault="002378FD" w:rsidP="000A7CBD">
      <w:pPr>
        <w:adjustRightInd w:val="0"/>
        <w:ind w:firstLine="709"/>
        <w:jc w:val="both"/>
        <w:rPr>
          <w:color w:val="000000" w:themeColor="text1"/>
          <w:sz w:val="24"/>
          <w:szCs w:val="24"/>
        </w:rPr>
      </w:pPr>
      <w:r w:rsidRPr="00A10311">
        <w:rPr>
          <w:color w:val="000000" w:themeColor="text1"/>
          <w:sz w:val="24"/>
          <w:szCs w:val="24"/>
        </w:rPr>
        <w:t>1</w:t>
      </w:r>
      <w:r w:rsidR="00F97C9D" w:rsidRPr="00A10311">
        <w:rPr>
          <w:color w:val="000000" w:themeColor="text1"/>
          <w:sz w:val="24"/>
          <w:szCs w:val="24"/>
        </w:rPr>
        <w:t>7.</w:t>
      </w:r>
      <w:r w:rsidRPr="00A10311">
        <w:rPr>
          <w:color w:val="000000" w:themeColor="text1"/>
          <w:sz w:val="24"/>
          <w:szCs w:val="24"/>
        </w:rPr>
        <w:t xml:space="preserve"> Индивидуальный предприниматель, гражданин, являющиеся контролируемыми лицами, вправе представить в администрацию муниципального образования Богородицкий район подтвержденную документально информацию о невозможности присутствия при проведении контрольного мероприятия с целью переноса контрольного мероприятия на срок, необходимый для устранения обстоятельств, послуживших поводом для данного обращения в следующих случаях: болезни, болезни близких родственников, служебной командировки, санаторно-курортного лечения, нахождение за пределами региона.</w:t>
      </w:r>
    </w:p>
    <w:p w:rsidR="002378FD" w:rsidRPr="00A10311" w:rsidRDefault="00F97C9D" w:rsidP="000A7CBD">
      <w:pPr>
        <w:adjustRightInd w:val="0"/>
        <w:ind w:firstLine="709"/>
        <w:jc w:val="both"/>
        <w:rPr>
          <w:color w:val="000000" w:themeColor="text1"/>
          <w:sz w:val="24"/>
          <w:szCs w:val="24"/>
        </w:rPr>
      </w:pPr>
      <w:r w:rsidRPr="00A10311">
        <w:rPr>
          <w:color w:val="000000" w:themeColor="text1"/>
          <w:sz w:val="24"/>
          <w:szCs w:val="24"/>
        </w:rPr>
        <w:t>18</w:t>
      </w:r>
      <w:r w:rsidR="002378FD" w:rsidRPr="00A10311">
        <w:rPr>
          <w:color w:val="000000" w:themeColor="text1"/>
          <w:sz w:val="24"/>
          <w:szCs w:val="24"/>
        </w:rPr>
        <w:t>. Решения, принимаемые по результатам контрольных (надзорных) мероприятий, предусмотренные ст.90 ФЗ №248-ФЗ, принимаются:</w:t>
      </w:r>
    </w:p>
    <w:p w:rsidR="002378FD" w:rsidRPr="00A10311" w:rsidRDefault="002378FD" w:rsidP="000A7CBD">
      <w:pPr>
        <w:adjustRightInd w:val="0"/>
        <w:ind w:firstLine="709"/>
        <w:jc w:val="both"/>
        <w:rPr>
          <w:color w:val="000000" w:themeColor="text1"/>
          <w:sz w:val="24"/>
          <w:szCs w:val="24"/>
        </w:rPr>
      </w:pPr>
      <w:r w:rsidRPr="00A10311">
        <w:rPr>
          <w:color w:val="000000" w:themeColor="text1"/>
          <w:sz w:val="24"/>
          <w:szCs w:val="24"/>
        </w:rPr>
        <w:t>- по п.п.1, 3-5 ч.2 ст.90 ФЗ №248-ФЗ- специалистом;</w:t>
      </w:r>
    </w:p>
    <w:p w:rsidR="002378FD" w:rsidRPr="00A10311" w:rsidRDefault="002378FD" w:rsidP="000A7CBD">
      <w:pPr>
        <w:adjustRightInd w:val="0"/>
        <w:ind w:firstLine="709"/>
        <w:jc w:val="both"/>
        <w:rPr>
          <w:color w:val="000000" w:themeColor="text1"/>
          <w:sz w:val="24"/>
          <w:szCs w:val="24"/>
        </w:rPr>
      </w:pPr>
      <w:r w:rsidRPr="00A10311">
        <w:rPr>
          <w:color w:val="000000" w:themeColor="text1"/>
          <w:sz w:val="24"/>
          <w:szCs w:val="24"/>
        </w:rPr>
        <w:t>- по п.п.1, 2 ч.2 ст.90 ФЗ №248-ФЗ- главой администрации, заместителем главы администрации.</w:t>
      </w:r>
    </w:p>
    <w:p w:rsidR="002378FD" w:rsidRPr="00A10311" w:rsidRDefault="00F97C9D" w:rsidP="000A7CBD">
      <w:pPr>
        <w:pStyle w:val="a7"/>
        <w:adjustRightInd w:val="0"/>
        <w:ind w:left="0" w:firstLine="709"/>
        <w:rPr>
          <w:color w:val="000000" w:themeColor="text1"/>
          <w:sz w:val="24"/>
          <w:szCs w:val="24"/>
        </w:rPr>
      </w:pPr>
      <w:r w:rsidRPr="00A10311">
        <w:rPr>
          <w:color w:val="000000" w:themeColor="text1"/>
          <w:sz w:val="24"/>
          <w:szCs w:val="24"/>
        </w:rPr>
        <w:t>18</w:t>
      </w:r>
      <w:r w:rsidR="002378FD" w:rsidRPr="00A10311">
        <w:rPr>
          <w:color w:val="000000" w:themeColor="text1"/>
          <w:sz w:val="24"/>
          <w:szCs w:val="24"/>
        </w:rPr>
        <w:t>.1. Главой администрации, заместителем главы администрации, по ходатайству контролируемого лица, по представлению специалиста или по решению главы администрации, заместителя главы администрации, вправе внести изменения в решение в сторону улучшения положения контролируемого лица.</w:t>
      </w:r>
    </w:p>
    <w:p w:rsidR="002378FD" w:rsidRPr="00A10311" w:rsidRDefault="00F97C9D" w:rsidP="000A7CBD">
      <w:pPr>
        <w:adjustRightInd w:val="0"/>
        <w:ind w:firstLine="709"/>
        <w:jc w:val="both"/>
        <w:rPr>
          <w:color w:val="000000" w:themeColor="text1"/>
          <w:sz w:val="24"/>
          <w:szCs w:val="24"/>
        </w:rPr>
      </w:pPr>
      <w:r w:rsidRPr="00A10311">
        <w:rPr>
          <w:color w:val="000000" w:themeColor="text1"/>
          <w:sz w:val="24"/>
          <w:szCs w:val="24"/>
        </w:rPr>
        <w:t>18</w:t>
      </w:r>
      <w:r w:rsidR="002378FD" w:rsidRPr="00A10311">
        <w:rPr>
          <w:color w:val="000000" w:themeColor="text1"/>
          <w:sz w:val="24"/>
          <w:szCs w:val="24"/>
        </w:rPr>
        <w:t xml:space="preserve">.2. Вопросы, связанные с исполнением решения рассматриваются лицом, вынесшим решение. В случае отсутствия указанного лица- начальником сектора муниципального контроля, либо заместителем главы администрации, либо главой администрации. </w:t>
      </w:r>
    </w:p>
    <w:p w:rsidR="002378FD" w:rsidRPr="00A10311" w:rsidRDefault="00F97C9D" w:rsidP="000A7CBD">
      <w:pPr>
        <w:adjustRightInd w:val="0"/>
        <w:ind w:firstLine="709"/>
        <w:rPr>
          <w:color w:val="000000" w:themeColor="text1"/>
          <w:sz w:val="24"/>
          <w:szCs w:val="24"/>
        </w:rPr>
      </w:pPr>
      <w:r w:rsidRPr="00A10311">
        <w:rPr>
          <w:color w:val="000000" w:themeColor="text1"/>
          <w:sz w:val="24"/>
          <w:szCs w:val="24"/>
        </w:rPr>
        <w:t>18</w:t>
      </w:r>
      <w:r w:rsidR="002378FD" w:rsidRPr="00A10311">
        <w:rPr>
          <w:color w:val="000000" w:themeColor="text1"/>
          <w:sz w:val="24"/>
          <w:szCs w:val="24"/>
        </w:rPr>
        <w:t>.3. Решения и вопросы, указанные в ст.90.2 ФЗ №248-ФЗ принимаются главой администрации, либо заместителем главы администрации.</w:t>
      </w:r>
    </w:p>
    <w:p w:rsidR="002378FD" w:rsidRPr="00A10311" w:rsidRDefault="00F97C9D" w:rsidP="000A7CBD">
      <w:pPr>
        <w:pStyle w:val="a7"/>
        <w:adjustRightInd w:val="0"/>
        <w:ind w:left="0" w:firstLine="709"/>
        <w:rPr>
          <w:color w:val="000000" w:themeColor="text1"/>
          <w:sz w:val="24"/>
          <w:szCs w:val="24"/>
        </w:rPr>
      </w:pPr>
      <w:r w:rsidRPr="00A10311">
        <w:rPr>
          <w:color w:val="000000" w:themeColor="text1"/>
          <w:sz w:val="24"/>
          <w:szCs w:val="24"/>
        </w:rPr>
        <w:t>19</w:t>
      </w:r>
      <w:r w:rsidR="002378FD" w:rsidRPr="00A10311">
        <w:rPr>
          <w:color w:val="000000" w:themeColor="text1"/>
          <w:sz w:val="24"/>
          <w:szCs w:val="24"/>
        </w:rPr>
        <w:t xml:space="preserve">. Решение о признании результатов контрольного мероприятия, проведенного с грубым нарушением требований к организации и осуществлению муниципального контроля недействительными, принимается главой администрации, заместителем главы администрации. В случае самостоятельного выявления грубых нарушений требований к организации и осуществлению муниципального контроля, решение о признании результатов такого мероприятия недействительными принимает проводивший его специалист, либо начальник сектора муниципального контроля. </w:t>
      </w:r>
    </w:p>
    <w:p w:rsidR="002378FD" w:rsidRPr="00A10311" w:rsidRDefault="00F97C9D" w:rsidP="000A7CBD">
      <w:pPr>
        <w:adjustRightInd w:val="0"/>
        <w:ind w:firstLine="709"/>
        <w:jc w:val="both"/>
        <w:rPr>
          <w:color w:val="000000" w:themeColor="text1"/>
          <w:sz w:val="24"/>
          <w:szCs w:val="24"/>
        </w:rPr>
      </w:pPr>
      <w:r w:rsidRPr="00A10311">
        <w:rPr>
          <w:color w:val="000000" w:themeColor="text1"/>
          <w:sz w:val="24"/>
          <w:szCs w:val="24"/>
        </w:rPr>
        <w:lastRenderedPageBreak/>
        <w:t>20</w:t>
      </w:r>
      <w:r w:rsidR="002378FD" w:rsidRPr="00A10311">
        <w:rPr>
          <w:color w:val="000000" w:themeColor="text1"/>
          <w:sz w:val="24"/>
          <w:szCs w:val="24"/>
        </w:rPr>
        <w:t>. При осуществлении муниципального контроля применяется досудебный порядок обжалования решений контрольного органа, действий (бездействия) его должностных лиц.</w:t>
      </w:r>
    </w:p>
    <w:p w:rsidR="002378FD" w:rsidRPr="00A10311" w:rsidRDefault="002378FD" w:rsidP="000A7CBD">
      <w:pPr>
        <w:adjustRightInd w:val="0"/>
        <w:ind w:firstLine="709"/>
        <w:jc w:val="both"/>
        <w:rPr>
          <w:color w:val="000000" w:themeColor="text1"/>
          <w:sz w:val="24"/>
          <w:szCs w:val="24"/>
        </w:rPr>
      </w:pPr>
      <w:r w:rsidRPr="00A10311">
        <w:rPr>
          <w:color w:val="000000" w:themeColor="text1"/>
          <w:sz w:val="24"/>
          <w:szCs w:val="24"/>
        </w:rPr>
        <w:t>2</w:t>
      </w:r>
      <w:r w:rsidR="00F97C9D" w:rsidRPr="00A10311">
        <w:rPr>
          <w:color w:val="000000" w:themeColor="text1"/>
          <w:sz w:val="24"/>
          <w:szCs w:val="24"/>
        </w:rPr>
        <w:t>0</w:t>
      </w:r>
      <w:r w:rsidRPr="00A10311">
        <w:rPr>
          <w:color w:val="000000" w:themeColor="text1"/>
          <w:sz w:val="24"/>
          <w:szCs w:val="24"/>
        </w:rPr>
        <w:t>.1. Жалобы, поданные в досудебном порядке рассматриваются главой администрации муниципального образования Богородицкий район.</w:t>
      </w:r>
    </w:p>
    <w:p w:rsidR="002378FD" w:rsidRPr="00A10311" w:rsidRDefault="002378FD" w:rsidP="000A7CBD">
      <w:pPr>
        <w:adjustRightInd w:val="0"/>
        <w:ind w:firstLine="709"/>
        <w:jc w:val="both"/>
        <w:rPr>
          <w:color w:val="000000" w:themeColor="text1"/>
          <w:sz w:val="24"/>
          <w:szCs w:val="24"/>
        </w:rPr>
      </w:pPr>
      <w:r w:rsidRPr="00A10311">
        <w:rPr>
          <w:color w:val="000000" w:themeColor="text1"/>
          <w:sz w:val="24"/>
          <w:szCs w:val="24"/>
          <w:lang w:eastAsia="ru-RU"/>
        </w:rPr>
        <w:t>Жалоба на решения, действия (бездействие) главы администрации  рассматривается главой администрации.</w:t>
      </w:r>
    </w:p>
    <w:p w:rsidR="002378FD" w:rsidRPr="00A10311" w:rsidRDefault="00F97C9D" w:rsidP="000A7CBD">
      <w:pPr>
        <w:adjustRightInd w:val="0"/>
        <w:ind w:firstLine="709"/>
        <w:jc w:val="both"/>
        <w:rPr>
          <w:color w:val="000000" w:themeColor="text1"/>
          <w:sz w:val="24"/>
          <w:szCs w:val="24"/>
        </w:rPr>
      </w:pPr>
      <w:r w:rsidRPr="00A10311">
        <w:rPr>
          <w:color w:val="000000" w:themeColor="text1"/>
          <w:sz w:val="24"/>
          <w:szCs w:val="24"/>
        </w:rPr>
        <w:t>20</w:t>
      </w:r>
      <w:r w:rsidR="002378FD" w:rsidRPr="00A10311">
        <w:rPr>
          <w:color w:val="000000" w:themeColor="text1"/>
          <w:sz w:val="24"/>
          <w:szCs w:val="24"/>
        </w:rPr>
        <w:t>.2. В случае пропуска по уважительной причине срока подачи жалобы этот срок по ходатайству лица, подающего жалобу, может быть восстановлен главой администрации.</w:t>
      </w:r>
    </w:p>
    <w:p w:rsidR="002378FD" w:rsidRPr="00A10311" w:rsidRDefault="00537AA8" w:rsidP="000A7CBD">
      <w:pPr>
        <w:adjustRightInd w:val="0"/>
        <w:ind w:firstLine="709"/>
        <w:jc w:val="both"/>
        <w:rPr>
          <w:color w:val="000000" w:themeColor="text1"/>
          <w:sz w:val="24"/>
          <w:szCs w:val="24"/>
        </w:rPr>
      </w:pPr>
      <w:r w:rsidRPr="00A10311">
        <w:rPr>
          <w:color w:val="000000" w:themeColor="text1"/>
          <w:sz w:val="24"/>
          <w:szCs w:val="24"/>
        </w:rPr>
        <w:t>20</w:t>
      </w:r>
      <w:r w:rsidR="002378FD" w:rsidRPr="00A10311">
        <w:rPr>
          <w:color w:val="000000" w:themeColor="text1"/>
          <w:sz w:val="24"/>
          <w:szCs w:val="24"/>
        </w:rPr>
        <w:t>.3. Ходатайство о приостановлении исполнения обжалуемого решения органа муниципального контроля рассматривается главой администрации.</w:t>
      </w:r>
    </w:p>
    <w:p w:rsidR="002378FD" w:rsidRPr="00A10311" w:rsidRDefault="00537AA8" w:rsidP="000A7CBD">
      <w:pPr>
        <w:adjustRightInd w:val="0"/>
        <w:ind w:firstLine="709"/>
        <w:jc w:val="both"/>
        <w:rPr>
          <w:color w:val="000000" w:themeColor="text1"/>
          <w:sz w:val="24"/>
          <w:szCs w:val="24"/>
        </w:rPr>
      </w:pPr>
      <w:r w:rsidRPr="00A10311">
        <w:rPr>
          <w:color w:val="000000" w:themeColor="text1"/>
          <w:sz w:val="24"/>
          <w:szCs w:val="24"/>
        </w:rPr>
        <w:t>21</w:t>
      </w:r>
      <w:r w:rsidR="002378FD" w:rsidRPr="00A10311">
        <w:rPr>
          <w:color w:val="000000" w:themeColor="text1"/>
          <w:sz w:val="24"/>
          <w:szCs w:val="24"/>
        </w:rPr>
        <w:t>. В случаях, предусмотренных законодательством, при необходимости обращения в суд, истцом выступает орган муниципального контроля- администрация муниципального образования Богородицкий район.</w:t>
      </w:r>
    </w:p>
    <w:p w:rsidR="003762BE" w:rsidRPr="00A10311" w:rsidRDefault="003762BE">
      <w:pPr>
        <w:pStyle w:val="a3"/>
        <w:spacing w:before="14"/>
        <w:ind w:left="0"/>
        <w:jc w:val="left"/>
      </w:pPr>
    </w:p>
    <w:p w:rsidR="003762BE" w:rsidRPr="00A10311" w:rsidRDefault="00647582">
      <w:pPr>
        <w:spacing w:before="1" w:line="247" w:lineRule="auto"/>
        <w:ind w:right="39"/>
        <w:jc w:val="center"/>
        <w:rPr>
          <w:b/>
          <w:sz w:val="24"/>
          <w:szCs w:val="24"/>
        </w:rPr>
      </w:pPr>
      <w:r w:rsidRPr="00A10311">
        <w:rPr>
          <w:b/>
          <w:w w:val="105"/>
          <w:sz w:val="24"/>
          <w:szCs w:val="24"/>
        </w:rPr>
        <w:t>Ключевые</w:t>
      </w:r>
      <w:r w:rsidRPr="00A10311">
        <w:rPr>
          <w:b/>
          <w:spacing w:val="-8"/>
          <w:w w:val="105"/>
          <w:sz w:val="24"/>
          <w:szCs w:val="24"/>
        </w:rPr>
        <w:t xml:space="preserve"> </w:t>
      </w:r>
      <w:r w:rsidRPr="00A10311">
        <w:rPr>
          <w:b/>
          <w:w w:val="105"/>
          <w:sz w:val="24"/>
          <w:szCs w:val="24"/>
        </w:rPr>
        <w:t>показатели</w:t>
      </w:r>
      <w:r w:rsidRPr="00A10311">
        <w:rPr>
          <w:b/>
          <w:spacing w:val="-13"/>
          <w:w w:val="105"/>
          <w:sz w:val="24"/>
          <w:szCs w:val="24"/>
        </w:rPr>
        <w:t xml:space="preserve"> </w:t>
      </w:r>
      <w:r w:rsidRPr="00A10311">
        <w:rPr>
          <w:b/>
          <w:w w:val="105"/>
          <w:sz w:val="24"/>
          <w:szCs w:val="24"/>
        </w:rPr>
        <w:t>муниципального</w:t>
      </w:r>
      <w:r w:rsidRPr="00A10311">
        <w:rPr>
          <w:b/>
          <w:spacing w:val="-17"/>
          <w:w w:val="105"/>
          <w:sz w:val="24"/>
          <w:szCs w:val="24"/>
        </w:rPr>
        <w:t xml:space="preserve"> </w:t>
      </w:r>
      <w:r w:rsidRPr="00A10311">
        <w:rPr>
          <w:b/>
          <w:w w:val="105"/>
          <w:sz w:val="24"/>
          <w:szCs w:val="24"/>
        </w:rPr>
        <w:t>лесного</w:t>
      </w:r>
      <w:r w:rsidRPr="00A10311">
        <w:rPr>
          <w:b/>
          <w:spacing w:val="-12"/>
          <w:w w:val="105"/>
          <w:sz w:val="24"/>
          <w:szCs w:val="24"/>
        </w:rPr>
        <w:t xml:space="preserve"> </w:t>
      </w:r>
      <w:r w:rsidRPr="00A10311">
        <w:rPr>
          <w:b/>
          <w:w w:val="105"/>
          <w:sz w:val="24"/>
          <w:szCs w:val="24"/>
        </w:rPr>
        <w:t>контроля</w:t>
      </w:r>
      <w:r w:rsidRPr="00A10311">
        <w:rPr>
          <w:b/>
          <w:spacing w:val="-15"/>
          <w:w w:val="105"/>
          <w:sz w:val="24"/>
          <w:szCs w:val="24"/>
        </w:rPr>
        <w:t xml:space="preserve"> </w:t>
      </w:r>
      <w:r w:rsidRPr="00A10311">
        <w:rPr>
          <w:b/>
          <w:w w:val="105"/>
          <w:sz w:val="24"/>
          <w:szCs w:val="24"/>
        </w:rPr>
        <w:t>и</w:t>
      </w:r>
      <w:r w:rsidRPr="00A10311">
        <w:rPr>
          <w:b/>
          <w:spacing w:val="-17"/>
          <w:w w:val="105"/>
          <w:sz w:val="24"/>
          <w:szCs w:val="24"/>
        </w:rPr>
        <w:t xml:space="preserve"> </w:t>
      </w:r>
      <w:r w:rsidRPr="00A10311">
        <w:rPr>
          <w:b/>
          <w:w w:val="105"/>
          <w:sz w:val="24"/>
          <w:szCs w:val="24"/>
        </w:rPr>
        <w:t>их</w:t>
      </w:r>
      <w:r w:rsidRPr="00A10311">
        <w:rPr>
          <w:b/>
          <w:spacing w:val="-16"/>
          <w:w w:val="105"/>
          <w:sz w:val="24"/>
          <w:szCs w:val="24"/>
        </w:rPr>
        <w:t xml:space="preserve"> </w:t>
      </w:r>
      <w:r w:rsidRPr="00A10311">
        <w:rPr>
          <w:b/>
          <w:w w:val="105"/>
          <w:sz w:val="24"/>
          <w:szCs w:val="24"/>
        </w:rPr>
        <w:t>целевые</w:t>
      </w:r>
      <w:r w:rsidRPr="00A10311">
        <w:rPr>
          <w:b/>
          <w:spacing w:val="-10"/>
          <w:w w:val="105"/>
          <w:sz w:val="24"/>
          <w:szCs w:val="24"/>
        </w:rPr>
        <w:t xml:space="preserve"> </w:t>
      </w:r>
      <w:r w:rsidRPr="00A10311">
        <w:rPr>
          <w:b/>
          <w:w w:val="105"/>
          <w:sz w:val="24"/>
          <w:szCs w:val="24"/>
        </w:rPr>
        <w:t>показатели, индикативные показатели</w:t>
      </w:r>
    </w:p>
    <w:p w:rsidR="003762BE" w:rsidRPr="00A10311" w:rsidRDefault="00647582">
      <w:pPr>
        <w:spacing w:before="7"/>
        <w:ind w:left="-1" w:right="23"/>
        <w:jc w:val="center"/>
        <w:rPr>
          <w:b/>
          <w:sz w:val="24"/>
          <w:szCs w:val="24"/>
        </w:rPr>
      </w:pPr>
      <w:r w:rsidRPr="00A10311">
        <w:rPr>
          <w:b/>
          <w:spacing w:val="-2"/>
          <w:w w:val="105"/>
          <w:sz w:val="24"/>
          <w:szCs w:val="24"/>
        </w:rPr>
        <w:t>муниципального</w:t>
      </w:r>
      <w:r w:rsidRPr="00A10311">
        <w:rPr>
          <w:b/>
          <w:spacing w:val="2"/>
          <w:w w:val="105"/>
          <w:sz w:val="24"/>
          <w:szCs w:val="24"/>
        </w:rPr>
        <w:t xml:space="preserve"> </w:t>
      </w:r>
      <w:r w:rsidRPr="00A10311">
        <w:rPr>
          <w:b/>
          <w:spacing w:val="-2"/>
          <w:w w:val="105"/>
          <w:sz w:val="24"/>
          <w:szCs w:val="24"/>
        </w:rPr>
        <w:t>контроля</w:t>
      </w:r>
    </w:p>
    <w:p w:rsidR="003762BE" w:rsidRPr="00A10311" w:rsidRDefault="003762BE">
      <w:pPr>
        <w:pStyle w:val="a3"/>
        <w:spacing w:before="66"/>
        <w:ind w:left="0"/>
        <w:jc w:val="left"/>
        <w:rPr>
          <w:b/>
        </w:rPr>
      </w:pPr>
    </w:p>
    <w:p w:rsidR="003762BE" w:rsidRPr="00A10311" w:rsidRDefault="00647582" w:rsidP="00A660F5">
      <w:pPr>
        <w:spacing w:line="247" w:lineRule="auto"/>
        <w:ind w:left="140" w:right="158" w:firstLine="710"/>
        <w:jc w:val="both"/>
      </w:pPr>
      <w:r w:rsidRPr="00A10311">
        <w:rPr>
          <w:w w:val="105"/>
          <w:sz w:val="24"/>
          <w:szCs w:val="24"/>
        </w:rPr>
        <w:t>1</w:t>
      </w:r>
      <w:r w:rsidRPr="00A10311">
        <w:rPr>
          <w:spacing w:val="-17"/>
          <w:w w:val="105"/>
          <w:sz w:val="24"/>
          <w:szCs w:val="24"/>
        </w:rPr>
        <w:t xml:space="preserve"> </w:t>
      </w:r>
      <w:r w:rsidRPr="00A10311">
        <w:rPr>
          <w:w w:val="105"/>
          <w:sz w:val="24"/>
          <w:szCs w:val="24"/>
        </w:rPr>
        <w:t>.</w:t>
      </w:r>
      <w:r w:rsidRPr="00A10311">
        <w:rPr>
          <w:spacing w:val="-12"/>
          <w:w w:val="105"/>
          <w:sz w:val="24"/>
          <w:szCs w:val="24"/>
        </w:rPr>
        <w:t xml:space="preserve"> </w:t>
      </w:r>
      <w:r w:rsidRPr="00A10311">
        <w:rPr>
          <w:w w:val="105"/>
          <w:sz w:val="24"/>
          <w:szCs w:val="24"/>
        </w:rPr>
        <w:t>Ключевые</w:t>
      </w:r>
      <w:r w:rsidRPr="00A10311">
        <w:rPr>
          <w:spacing w:val="-4"/>
          <w:w w:val="105"/>
          <w:sz w:val="24"/>
          <w:szCs w:val="24"/>
        </w:rPr>
        <w:t xml:space="preserve"> </w:t>
      </w:r>
      <w:r w:rsidRPr="00A10311">
        <w:rPr>
          <w:w w:val="105"/>
          <w:sz w:val="24"/>
          <w:szCs w:val="24"/>
        </w:rPr>
        <w:t>показатели</w:t>
      </w:r>
      <w:r w:rsidRPr="00A10311">
        <w:rPr>
          <w:spacing w:val="-8"/>
          <w:w w:val="105"/>
          <w:sz w:val="24"/>
          <w:szCs w:val="24"/>
        </w:rPr>
        <w:t xml:space="preserve"> </w:t>
      </w:r>
      <w:r w:rsidRPr="00A10311">
        <w:rPr>
          <w:w w:val="105"/>
          <w:sz w:val="24"/>
          <w:szCs w:val="24"/>
        </w:rPr>
        <w:t>муниципального</w:t>
      </w:r>
      <w:r w:rsidRPr="00A10311">
        <w:rPr>
          <w:spacing w:val="-13"/>
          <w:w w:val="105"/>
          <w:sz w:val="24"/>
          <w:szCs w:val="24"/>
        </w:rPr>
        <w:t xml:space="preserve"> </w:t>
      </w:r>
      <w:r w:rsidRPr="00A10311">
        <w:rPr>
          <w:w w:val="105"/>
          <w:sz w:val="24"/>
          <w:szCs w:val="24"/>
        </w:rPr>
        <w:t>лесного</w:t>
      </w:r>
      <w:r w:rsidRPr="00A10311">
        <w:rPr>
          <w:spacing w:val="-6"/>
          <w:w w:val="105"/>
          <w:sz w:val="24"/>
          <w:szCs w:val="24"/>
        </w:rPr>
        <w:t xml:space="preserve"> </w:t>
      </w:r>
      <w:r w:rsidRPr="00A10311">
        <w:rPr>
          <w:w w:val="105"/>
          <w:sz w:val="24"/>
          <w:szCs w:val="24"/>
        </w:rPr>
        <w:t>контроля</w:t>
      </w:r>
      <w:r w:rsidRPr="00A10311">
        <w:rPr>
          <w:spacing w:val="-11"/>
          <w:w w:val="105"/>
          <w:sz w:val="24"/>
          <w:szCs w:val="24"/>
        </w:rPr>
        <w:t xml:space="preserve"> </w:t>
      </w:r>
      <w:r w:rsidRPr="00A10311">
        <w:rPr>
          <w:w w:val="105"/>
          <w:sz w:val="24"/>
          <w:szCs w:val="24"/>
        </w:rPr>
        <w:t>и</w:t>
      </w:r>
      <w:r w:rsidRPr="00A10311">
        <w:rPr>
          <w:spacing w:val="-17"/>
          <w:w w:val="105"/>
          <w:sz w:val="24"/>
          <w:szCs w:val="24"/>
        </w:rPr>
        <w:t xml:space="preserve"> </w:t>
      </w:r>
      <w:r w:rsidRPr="00A10311">
        <w:rPr>
          <w:w w:val="105"/>
          <w:sz w:val="24"/>
          <w:szCs w:val="24"/>
        </w:rPr>
        <w:t>их</w:t>
      </w:r>
      <w:r w:rsidRPr="00A10311">
        <w:rPr>
          <w:spacing w:val="-15"/>
          <w:w w:val="105"/>
          <w:sz w:val="24"/>
          <w:szCs w:val="24"/>
        </w:rPr>
        <w:t xml:space="preserve"> </w:t>
      </w:r>
      <w:r w:rsidRPr="00A10311">
        <w:rPr>
          <w:w w:val="105"/>
          <w:sz w:val="24"/>
          <w:szCs w:val="24"/>
        </w:rPr>
        <w:t xml:space="preserve">целевые </w:t>
      </w:r>
      <w:r w:rsidRPr="00A10311">
        <w:rPr>
          <w:spacing w:val="-2"/>
          <w:w w:val="105"/>
          <w:sz w:val="24"/>
          <w:szCs w:val="24"/>
        </w:rPr>
        <w:t>показатели:</w:t>
      </w:r>
    </w:p>
    <w:tbl>
      <w:tblPr>
        <w:tblStyle w:val="TableNormal"/>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tblPr>
      <w:tblGrid>
        <w:gridCol w:w="4680"/>
        <w:gridCol w:w="4694"/>
      </w:tblGrid>
      <w:tr w:rsidR="003762BE" w:rsidRPr="00A10311" w:rsidTr="000A7CBD">
        <w:trPr>
          <w:trHeight w:val="560"/>
        </w:trPr>
        <w:tc>
          <w:tcPr>
            <w:tcW w:w="2496" w:type="pct"/>
          </w:tcPr>
          <w:p w:rsidR="003762BE" w:rsidRPr="00A10311" w:rsidRDefault="00647582">
            <w:pPr>
              <w:pStyle w:val="TableParagraph"/>
              <w:spacing w:line="255" w:lineRule="exact"/>
              <w:ind w:left="1135"/>
              <w:rPr>
                <w:rFonts w:ascii="Arial" w:hAnsi="Arial" w:cs="Arial"/>
                <w:sz w:val="24"/>
                <w:szCs w:val="24"/>
              </w:rPr>
            </w:pPr>
            <w:r w:rsidRPr="00A10311">
              <w:rPr>
                <w:rFonts w:ascii="Arial" w:hAnsi="Arial" w:cs="Arial"/>
                <w:spacing w:val="-2"/>
                <w:w w:val="105"/>
                <w:sz w:val="24"/>
                <w:szCs w:val="24"/>
              </w:rPr>
              <w:t>Ключевой</w:t>
            </w:r>
            <w:r w:rsidRPr="00A10311">
              <w:rPr>
                <w:rFonts w:ascii="Arial" w:hAnsi="Arial" w:cs="Arial"/>
                <w:spacing w:val="1"/>
                <w:w w:val="105"/>
                <w:sz w:val="24"/>
                <w:szCs w:val="24"/>
              </w:rPr>
              <w:t xml:space="preserve"> </w:t>
            </w:r>
            <w:r w:rsidRPr="00A10311">
              <w:rPr>
                <w:rFonts w:ascii="Arial" w:hAnsi="Arial" w:cs="Arial"/>
                <w:spacing w:val="-2"/>
                <w:w w:val="105"/>
                <w:sz w:val="24"/>
                <w:szCs w:val="24"/>
              </w:rPr>
              <w:t>показатель</w:t>
            </w:r>
          </w:p>
        </w:tc>
        <w:tc>
          <w:tcPr>
            <w:tcW w:w="2504" w:type="pct"/>
          </w:tcPr>
          <w:p w:rsidR="003762BE" w:rsidRPr="00A10311" w:rsidRDefault="00647582">
            <w:pPr>
              <w:pStyle w:val="TableParagraph"/>
              <w:spacing w:line="255" w:lineRule="exact"/>
              <w:ind w:left="32" w:right="8"/>
              <w:jc w:val="center"/>
              <w:rPr>
                <w:rFonts w:ascii="Arial" w:hAnsi="Arial" w:cs="Arial"/>
                <w:sz w:val="24"/>
                <w:szCs w:val="24"/>
              </w:rPr>
            </w:pPr>
            <w:r w:rsidRPr="00A10311">
              <w:rPr>
                <w:rFonts w:ascii="Arial" w:hAnsi="Arial" w:cs="Arial"/>
                <w:sz w:val="24"/>
                <w:szCs w:val="24"/>
              </w:rPr>
              <w:t>Целевое</w:t>
            </w:r>
            <w:r w:rsidRPr="00A10311">
              <w:rPr>
                <w:rFonts w:ascii="Arial" w:hAnsi="Arial" w:cs="Arial"/>
                <w:spacing w:val="36"/>
                <w:sz w:val="24"/>
                <w:szCs w:val="24"/>
              </w:rPr>
              <w:t xml:space="preserve"> </w:t>
            </w:r>
            <w:r w:rsidRPr="00A10311">
              <w:rPr>
                <w:rFonts w:ascii="Arial" w:hAnsi="Arial" w:cs="Arial"/>
                <w:spacing w:val="-2"/>
                <w:sz w:val="24"/>
                <w:szCs w:val="24"/>
              </w:rPr>
              <w:t>значение</w:t>
            </w:r>
          </w:p>
          <w:p w:rsidR="003762BE" w:rsidRPr="00A10311" w:rsidRDefault="00647582">
            <w:pPr>
              <w:pStyle w:val="TableParagraph"/>
              <w:spacing w:before="14"/>
              <w:ind w:left="32" w:right="4"/>
              <w:jc w:val="center"/>
              <w:rPr>
                <w:rFonts w:ascii="Arial" w:hAnsi="Arial" w:cs="Arial"/>
                <w:sz w:val="24"/>
                <w:szCs w:val="24"/>
              </w:rPr>
            </w:pPr>
            <w:r w:rsidRPr="00A10311">
              <w:rPr>
                <w:rFonts w:ascii="Arial" w:hAnsi="Arial" w:cs="Arial"/>
                <w:sz w:val="24"/>
                <w:szCs w:val="24"/>
              </w:rPr>
              <w:t>(допустимый</w:t>
            </w:r>
            <w:r w:rsidRPr="00A10311">
              <w:rPr>
                <w:rFonts w:ascii="Arial" w:hAnsi="Arial" w:cs="Arial"/>
                <w:spacing w:val="48"/>
                <w:sz w:val="24"/>
                <w:szCs w:val="24"/>
              </w:rPr>
              <w:t xml:space="preserve"> </w:t>
            </w:r>
            <w:r w:rsidRPr="00A10311">
              <w:rPr>
                <w:rFonts w:ascii="Arial" w:hAnsi="Arial" w:cs="Arial"/>
                <w:sz w:val="24"/>
                <w:szCs w:val="24"/>
              </w:rPr>
              <w:t>уровень</w:t>
            </w:r>
            <w:r w:rsidRPr="00A10311">
              <w:rPr>
                <w:rFonts w:ascii="Arial" w:hAnsi="Arial" w:cs="Arial"/>
                <w:spacing w:val="38"/>
                <w:sz w:val="24"/>
                <w:szCs w:val="24"/>
              </w:rPr>
              <w:t xml:space="preserve"> </w:t>
            </w:r>
            <w:r w:rsidRPr="00A10311">
              <w:rPr>
                <w:rFonts w:ascii="Arial" w:hAnsi="Arial" w:cs="Arial"/>
                <w:spacing w:val="-2"/>
                <w:sz w:val="24"/>
                <w:szCs w:val="24"/>
              </w:rPr>
              <w:t>риска)</w:t>
            </w:r>
          </w:p>
        </w:tc>
      </w:tr>
      <w:tr w:rsidR="00765313" w:rsidRPr="00A10311" w:rsidTr="000A7CBD">
        <w:trPr>
          <w:trHeight w:val="1093"/>
        </w:trPr>
        <w:tc>
          <w:tcPr>
            <w:tcW w:w="2496" w:type="pct"/>
          </w:tcPr>
          <w:p w:rsidR="00765313" w:rsidRPr="00A10311" w:rsidRDefault="00765313" w:rsidP="008D39C4">
            <w:pPr>
              <w:adjustRightInd w:val="0"/>
              <w:jc w:val="both"/>
              <w:rPr>
                <w:color w:val="000000" w:themeColor="text1"/>
                <w:sz w:val="24"/>
                <w:szCs w:val="24"/>
                <w:lang w:eastAsia="ru-RU"/>
              </w:rPr>
            </w:pPr>
            <w:r w:rsidRPr="00A10311">
              <w:rPr>
                <w:color w:val="000000" w:themeColor="text1"/>
                <w:sz w:val="24"/>
                <w:szCs w:val="24"/>
                <w:lang w:eastAsia="ru-RU"/>
              </w:rPr>
              <w:t>Наличие в отчетном периоде решений об отнесении объектов контроля к более низкой категории риска</w:t>
            </w:r>
          </w:p>
          <w:p w:rsidR="00765313" w:rsidRPr="00A10311" w:rsidRDefault="00765313" w:rsidP="008D39C4">
            <w:pPr>
              <w:jc w:val="both"/>
              <w:rPr>
                <w:color w:val="000000" w:themeColor="text1"/>
                <w:sz w:val="24"/>
                <w:szCs w:val="24"/>
              </w:rPr>
            </w:pPr>
          </w:p>
        </w:tc>
        <w:tc>
          <w:tcPr>
            <w:tcW w:w="2504" w:type="pct"/>
          </w:tcPr>
          <w:p w:rsidR="00765313" w:rsidRPr="00A10311" w:rsidRDefault="00765313" w:rsidP="008D39C4">
            <w:pPr>
              <w:pStyle w:val="TableParagraph"/>
              <w:ind w:firstLine="709"/>
              <w:jc w:val="both"/>
              <w:rPr>
                <w:rFonts w:ascii="Arial" w:hAnsi="Arial" w:cs="Arial"/>
                <w:sz w:val="24"/>
                <w:szCs w:val="24"/>
              </w:rPr>
            </w:pPr>
          </w:p>
          <w:p w:rsidR="00765313" w:rsidRPr="00A10311" w:rsidRDefault="00765313" w:rsidP="008D39C4">
            <w:pPr>
              <w:pStyle w:val="TableParagraph"/>
              <w:ind w:firstLine="709"/>
              <w:jc w:val="center"/>
              <w:rPr>
                <w:rFonts w:ascii="Arial" w:hAnsi="Arial" w:cs="Arial"/>
                <w:sz w:val="24"/>
                <w:szCs w:val="24"/>
              </w:rPr>
            </w:pPr>
            <w:r w:rsidRPr="00A10311">
              <w:rPr>
                <w:rFonts w:ascii="Arial" w:hAnsi="Arial" w:cs="Arial"/>
                <w:color w:val="000000" w:themeColor="text1"/>
                <w:sz w:val="24"/>
                <w:szCs w:val="24"/>
              </w:rPr>
              <w:t>Положительное значение</w:t>
            </w:r>
          </w:p>
        </w:tc>
      </w:tr>
    </w:tbl>
    <w:p w:rsidR="00537AA8" w:rsidRPr="00A10311" w:rsidRDefault="00537AA8" w:rsidP="00537AA8">
      <w:pPr>
        <w:rPr>
          <w:color w:val="000000" w:themeColor="text1"/>
          <w:sz w:val="24"/>
          <w:szCs w:val="24"/>
        </w:rPr>
      </w:pPr>
    </w:p>
    <w:p w:rsidR="00537AA8" w:rsidRPr="00A10311" w:rsidRDefault="00537AA8" w:rsidP="000A7CBD">
      <w:pPr>
        <w:pStyle w:val="a7"/>
        <w:numPr>
          <w:ilvl w:val="0"/>
          <w:numId w:val="1"/>
        </w:numPr>
        <w:ind w:left="0" w:firstLine="709"/>
        <w:rPr>
          <w:color w:val="000000" w:themeColor="text1"/>
          <w:sz w:val="24"/>
          <w:szCs w:val="24"/>
        </w:rPr>
      </w:pPr>
      <w:r w:rsidRPr="00A10311">
        <w:rPr>
          <w:w w:val="105"/>
          <w:sz w:val="24"/>
          <w:szCs w:val="24"/>
        </w:rPr>
        <w:t>Индикативные показатели муниципального лесного контроля применяются</w:t>
      </w:r>
    </w:p>
    <w:p w:rsidR="00537AA8" w:rsidRPr="00A10311" w:rsidRDefault="00537AA8" w:rsidP="000A7CBD">
      <w:pPr>
        <w:pStyle w:val="a7"/>
        <w:ind w:left="0" w:firstLine="709"/>
        <w:rPr>
          <w:color w:val="000000" w:themeColor="text1"/>
          <w:sz w:val="24"/>
          <w:szCs w:val="24"/>
        </w:rPr>
      </w:pPr>
      <w:r w:rsidRPr="00A10311">
        <w:rPr>
          <w:w w:val="105"/>
          <w:sz w:val="24"/>
          <w:szCs w:val="24"/>
        </w:rPr>
        <w:t>для</w:t>
      </w:r>
      <w:r w:rsidRPr="00A10311">
        <w:rPr>
          <w:spacing w:val="-17"/>
          <w:w w:val="105"/>
          <w:sz w:val="24"/>
          <w:szCs w:val="24"/>
        </w:rPr>
        <w:t xml:space="preserve"> </w:t>
      </w:r>
      <w:r w:rsidRPr="00A10311">
        <w:rPr>
          <w:w w:val="105"/>
          <w:sz w:val="24"/>
          <w:szCs w:val="24"/>
        </w:rPr>
        <w:t>мониторинга</w:t>
      </w:r>
      <w:r w:rsidRPr="00A10311">
        <w:rPr>
          <w:spacing w:val="-17"/>
          <w:w w:val="105"/>
          <w:sz w:val="24"/>
          <w:szCs w:val="24"/>
        </w:rPr>
        <w:t xml:space="preserve"> </w:t>
      </w:r>
      <w:r w:rsidRPr="00A10311">
        <w:rPr>
          <w:w w:val="105"/>
          <w:sz w:val="24"/>
          <w:szCs w:val="24"/>
        </w:rPr>
        <w:t>контрольной</w:t>
      </w:r>
      <w:r w:rsidRPr="00A10311">
        <w:rPr>
          <w:spacing w:val="-17"/>
          <w:w w:val="105"/>
          <w:sz w:val="24"/>
          <w:szCs w:val="24"/>
        </w:rPr>
        <w:t xml:space="preserve"> </w:t>
      </w:r>
      <w:r w:rsidRPr="00A10311">
        <w:rPr>
          <w:w w:val="105"/>
          <w:sz w:val="24"/>
          <w:szCs w:val="24"/>
        </w:rPr>
        <w:t>(надзорной)</w:t>
      </w:r>
      <w:r w:rsidRPr="00A10311">
        <w:rPr>
          <w:spacing w:val="-17"/>
          <w:w w:val="105"/>
          <w:sz w:val="24"/>
          <w:szCs w:val="24"/>
        </w:rPr>
        <w:t xml:space="preserve"> </w:t>
      </w:r>
      <w:r w:rsidRPr="00A10311">
        <w:rPr>
          <w:w w:val="105"/>
          <w:sz w:val="24"/>
          <w:szCs w:val="24"/>
        </w:rPr>
        <w:t>деятельности,</w:t>
      </w:r>
      <w:r w:rsidRPr="00A10311">
        <w:rPr>
          <w:spacing w:val="-16"/>
          <w:w w:val="105"/>
          <w:sz w:val="24"/>
          <w:szCs w:val="24"/>
        </w:rPr>
        <w:t xml:space="preserve"> </w:t>
      </w:r>
      <w:r w:rsidRPr="00A10311">
        <w:rPr>
          <w:w w:val="105"/>
          <w:sz w:val="24"/>
          <w:szCs w:val="24"/>
        </w:rPr>
        <w:t>ее</w:t>
      </w:r>
      <w:r w:rsidRPr="00A10311">
        <w:rPr>
          <w:spacing w:val="-17"/>
          <w:w w:val="105"/>
          <w:sz w:val="24"/>
          <w:szCs w:val="24"/>
        </w:rPr>
        <w:t xml:space="preserve"> </w:t>
      </w:r>
      <w:r w:rsidRPr="00A10311">
        <w:rPr>
          <w:w w:val="105"/>
          <w:sz w:val="24"/>
          <w:szCs w:val="24"/>
        </w:rPr>
        <w:t>анализа,</w:t>
      </w:r>
      <w:r w:rsidRPr="00A10311">
        <w:rPr>
          <w:spacing w:val="-17"/>
          <w:w w:val="105"/>
          <w:sz w:val="24"/>
          <w:szCs w:val="24"/>
        </w:rPr>
        <w:t xml:space="preserve"> </w:t>
      </w:r>
      <w:r w:rsidRPr="00A10311">
        <w:rPr>
          <w:w w:val="105"/>
          <w:sz w:val="24"/>
          <w:szCs w:val="24"/>
        </w:rPr>
        <w:t>выявления</w:t>
      </w:r>
      <w:r w:rsidRPr="00A10311">
        <w:rPr>
          <w:spacing w:val="-17"/>
          <w:w w:val="105"/>
          <w:sz w:val="24"/>
          <w:szCs w:val="24"/>
        </w:rPr>
        <w:t xml:space="preserve"> </w:t>
      </w:r>
      <w:r w:rsidRPr="00A10311">
        <w:rPr>
          <w:w w:val="105"/>
          <w:sz w:val="24"/>
          <w:szCs w:val="24"/>
        </w:rPr>
        <w:t>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w:t>
      </w:r>
      <w:r w:rsidRPr="00A10311">
        <w:rPr>
          <w:spacing w:val="-1"/>
          <w:w w:val="105"/>
          <w:sz w:val="24"/>
          <w:szCs w:val="24"/>
        </w:rPr>
        <w:t xml:space="preserve"> </w:t>
      </w:r>
      <w:r w:rsidRPr="00A10311">
        <w:rPr>
          <w:w w:val="105"/>
          <w:sz w:val="24"/>
          <w:szCs w:val="24"/>
        </w:rPr>
        <w:t>деятельность</w:t>
      </w:r>
      <w:r w:rsidRPr="00A10311">
        <w:rPr>
          <w:spacing w:val="40"/>
          <w:w w:val="105"/>
          <w:sz w:val="24"/>
          <w:szCs w:val="24"/>
        </w:rPr>
        <w:t xml:space="preserve"> </w:t>
      </w:r>
      <w:r w:rsidRPr="00A10311">
        <w:rPr>
          <w:w w:val="105"/>
          <w:sz w:val="24"/>
          <w:szCs w:val="24"/>
        </w:rPr>
        <w:t>контролируемых лиц.</w:t>
      </w:r>
      <w:r w:rsidRPr="00A10311">
        <w:rPr>
          <w:color w:val="000000" w:themeColor="text1"/>
          <w:sz w:val="24"/>
          <w:szCs w:val="24"/>
        </w:rPr>
        <w:t xml:space="preserve"> </w:t>
      </w:r>
    </w:p>
    <w:p w:rsidR="00537AA8" w:rsidRPr="00A10311" w:rsidRDefault="00537AA8" w:rsidP="000A7CBD">
      <w:pPr>
        <w:ind w:firstLine="709"/>
        <w:jc w:val="both"/>
        <w:rPr>
          <w:color w:val="000000" w:themeColor="text1"/>
          <w:sz w:val="24"/>
          <w:szCs w:val="24"/>
        </w:rPr>
      </w:pPr>
      <w:r w:rsidRPr="00A10311">
        <w:rPr>
          <w:color w:val="000000" w:themeColor="text1"/>
          <w:sz w:val="24"/>
          <w:szCs w:val="24"/>
        </w:rPr>
        <w:t>Индикативные показатели муниципального земельного контроля:</w:t>
      </w:r>
    </w:p>
    <w:p w:rsidR="00537AA8" w:rsidRPr="00A10311" w:rsidRDefault="00537AA8" w:rsidP="000A7CBD">
      <w:pPr>
        <w:pStyle w:val="a7"/>
        <w:ind w:left="0" w:firstLine="709"/>
        <w:rPr>
          <w:color w:val="000000" w:themeColor="text1"/>
          <w:sz w:val="24"/>
          <w:szCs w:val="24"/>
        </w:rPr>
      </w:pPr>
      <w:r w:rsidRPr="00A10311">
        <w:rPr>
          <w:color w:val="000000" w:themeColor="text1"/>
          <w:sz w:val="24"/>
          <w:szCs w:val="24"/>
        </w:rPr>
        <w:t>1) количество проведенных внеплановых контрольных (надзорных) мероприятий, проведенных за отчетный период;</w:t>
      </w:r>
    </w:p>
    <w:p w:rsidR="00537AA8" w:rsidRPr="00A10311" w:rsidRDefault="00537AA8" w:rsidP="000A7CBD">
      <w:pPr>
        <w:ind w:firstLine="709"/>
        <w:jc w:val="both"/>
        <w:rPr>
          <w:color w:val="000000" w:themeColor="text1"/>
          <w:sz w:val="24"/>
          <w:szCs w:val="24"/>
        </w:rPr>
      </w:pPr>
      <w:r w:rsidRPr="00A10311">
        <w:rPr>
          <w:color w:val="000000" w:themeColor="text1"/>
          <w:sz w:val="24"/>
          <w:szCs w:val="24"/>
        </w:rPr>
        <w:t>2) количество предостережений о недопустимости нарушения обязательных требований, объявленных за отчетный период;</w:t>
      </w:r>
    </w:p>
    <w:p w:rsidR="00537AA8" w:rsidRPr="00A10311" w:rsidRDefault="00537AA8" w:rsidP="000A7CBD">
      <w:pPr>
        <w:adjustRightInd w:val="0"/>
        <w:ind w:firstLine="709"/>
        <w:jc w:val="both"/>
        <w:rPr>
          <w:color w:val="000000" w:themeColor="text1"/>
          <w:sz w:val="24"/>
          <w:szCs w:val="24"/>
          <w:lang w:eastAsia="ru-RU"/>
        </w:rPr>
      </w:pPr>
      <w:r w:rsidRPr="00A10311">
        <w:rPr>
          <w:color w:val="000000" w:themeColor="text1"/>
          <w:sz w:val="24"/>
          <w:szCs w:val="24"/>
        </w:rPr>
        <w:t xml:space="preserve">3) </w:t>
      </w:r>
      <w:r w:rsidRPr="00A10311">
        <w:rPr>
          <w:color w:val="000000" w:themeColor="text1"/>
          <w:sz w:val="24"/>
          <w:szCs w:val="24"/>
          <w:lang w:eastAsia="ru-RU"/>
        </w:rPr>
        <w:t>Количество направленных в органы прокуратуры заявлений о согласовании проведения контрольных мероприятий за отчетный период;</w:t>
      </w:r>
    </w:p>
    <w:p w:rsidR="00537AA8" w:rsidRPr="00A10311" w:rsidRDefault="00537AA8" w:rsidP="000A7CBD">
      <w:pPr>
        <w:pStyle w:val="a7"/>
        <w:adjustRightInd w:val="0"/>
        <w:ind w:left="0" w:firstLine="709"/>
        <w:rPr>
          <w:color w:val="000000" w:themeColor="text1"/>
          <w:sz w:val="24"/>
          <w:szCs w:val="24"/>
          <w:lang w:eastAsia="ru-RU"/>
        </w:rPr>
      </w:pPr>
      <w:r w:rsidRPr="00A10311">
        <w:rPr>
          <w:color w:val="000000" w:themeColor="text1"/>
          <w:sz w:val="24"/>
          <w:szCs w:val="24"/>
        </w:rPr>
        <w:t xml:space="preserve">4) </w:t>
      </w:r>
      <w:r w:rsidRPr="00A10311">
        <w:rPr>
          <w:color w:val="000000" w:themeColor="text1"/>
          <w:sz w:val="24"/>
          <w:szCs w:val="24"/>
          <w:lang w:eastAsia="ru-RU"/>
        </w:rPr>
        <w:t>Количество направленных в органы прокуратуры заявлений о согласовании проведения контрольных мероприятий, по которым органами прокуратуры отказано в согласовании, за отчетный период;</w:t>
      </w:r>
    </w:p>
    <w:p w:rsidR="000A7CBD" w:rsidRPr="00A10311" w:rsidRDefault="00537AA8" w:rsidP="00A660F5">
      <w:pPr>
        <w:pStyle w:val="a7"/>
        <w:adjustRightInd w:val="0"/>
        <w:ind w:left="0" w:firstLine="709"/>
        <w:rPr>
          <w:spacing w:val="-2"/>
          <w:w w:val="105"/>
          <w:sz w:val="24"/>
          <w:szCs w:val="24"/>
        </w:rPr>
      </w:pPr>
      <w:r w:rsidRPr="00A10311">
        <w:rPr>
          <w:color w:val="000000" w:themeColor="text1"/>
          <w:sz w:val="24"/>
          <w:szCs w:val="24"/>
          <w:lang w:eastAsia="ru-RU"/>
        </w:rPr>
        <w:t>5) Количество исковых заявлений об оспаривании решений, действий (бездействия) должностных лиц контрольного органа, направленных контролируемыми лицами в судебном порядке, по которым принято решение об удовлетворении заявленных требований, за отчетный период.</w:t>
      </w:r>
    </w:p>
    <w:p w:rsidR="00F81A92" w:rsidRPr="00A10311" w:rsidRDefault="00647582" w:rsidP="000A7CBD">
      <w:pPr>
        <w:jc w:val="right"/>
        <w:rPr>
          <w:spacing w:val="-2"/>
          <w:w w:val="105"/>
          <w:sz w:val="24"/>
          <w:szCs w:val="24"/>
        </w:rPr>
      </w:pPr>
      <w:r w:rsidRPr="00A10311">
        <w:rPr>
          <w:spacing w:val="-2"/>
          <w:w w:val="105"/>
          <w:sz w:val="24"/>
          <w:szCs w:val="24"/>
        </w:rPr>
        <w:lastRenderedPageBreak/>
        <w:t>Приложение</w:t>
      </w:r>
      <w:r w:rsidRPr="00A10311">
        <w:rPr>
          <w:spacing w:val="-15"/>
          <w:w w:val="105"/>
          <w:sz w:val="24"/>
          <w:szCs w:val="24"/>
        </w:rPr>
        <w:t xml:space="preserve"> </w:t>
      </w:r>
      <w:r w:rsidRPr="00A10311">
        <w:rPr>
          <w:spacing w:val="-2"/>
          <w:w w:val="105"/>
          <w:sz w:val="24"/>
          <w:szCs w:val="24"/>
        </w:rPr>
        <w:t>№</w:t>
      </w:r>
      <w:r w:rsidR="000A7CBD">
        <w:rPr>
          <w:spacing w:val="-2"/>
          <w:w w:val="105"/>
          <w:sz w:val="24"/>
          <w:szCs w:val="24"/>
        </w:rPr>
        <w:t xml:space="preserve"> </w:t>
      </w:r>
      <w:r w:rsidRPr="00A10311">
        <w:rPr>
          <w:spacing w:val="-2"/>
          <w:w w:val="105"/>
          <w:sz w:val="24"/>
          <w:szCs w:val="24"/>
        </w:rPr>
        <w:t xml:space="preserve">2 </w:t>
      </w:r>
    </w:p>
    <w:p w:rsidR="003762BE" w:rsidRPr="00A10311" w:rsidRDefault="00647582" w:rsidP="000A7CBD">
      <w:pPr>
        <w:jc w:val="right"/>
        <w:rPr>
          <w:sz w:val="24"/>
          <w:szCs w:val="24"/>
        </w:rPr>
      </w:pPr>
      <w:r w:rsidRPr="00A10311">
        <w:rPr>
          <w:sz w:val="24"/>
          <w:szCs w:val="24"/>
        </w:rPr>
        <w:t>к</w:t>
      </w:r>
      <w:r w:rsidRPr="00A10311">
        <w:rPr>
          <w:spacing w:val="10"/>
          <w:sz w:val="24"/>
          <w:szCs w:val="24"/>
        </w:rPr>
        <w:t xml:space="preserve"> </w:t>
      </w:r>
      <w:r w:rsidRPr="00A10311">
        <w:rPr>
          <w:spacing w:val="-2"/>
          <w:sz w:val="24"/>
          <w:szCs w:val="24"/>
        </w:rPr>
        <w:t>Положению</w:t>
      </w:r>
    </w:p>
    <w:p w:rsidR="000A7CBD" w:rsidRDefault="00647582" w:rsidP="000A7CBD">
      <w:pPr>
        <w:jc w:val="right"/>
        <w:rPr>
          <w:w w:val="105"/>
          <w:sz w:val="24"/>
          <w:szCs w:val="24"/>
        </w:rPr>
      </w:pPr>
      <w:r w:rsidRPr="00A10311">
        <w:rPr>
          <w:w w:val="105"/>
          <w:sz w:val="24"/>
          <w:szCs w:val="24"/>
        </w:rPr>
        <w:t>о</w:t>
      </w:r>
      <w:r w:rsidRPr="00A10311">
        <w:rPr>
          <w:spacing w:val="-17"/>
          <w:w w:val="105"/>
          <w:sz w:val="24"/>
          <w:szCs w:val="24"/>
        </w:rPr>
        <w:t xml:space="preserve"> </w:t>
      </w:r>
      <w:r w:rsidRPr="00A10311">
        <w:rPr>
          <w:w w:val="105"/>
          <w:sz w:val="24"/>
          <w:szCs w:val="24"/>
        </w:rPr>
        <w:t>муниципальном</w:t>
      </w:r>
      <w:r w:rsidRPr="00A10311">
        <w:rPr>
          <w:spacing w:val="-17"/>
          <w:w w:val="105"/>
          <w:sz w:val="24"/>
          <w:szCs w:val="24"/>
        </w:rPr>
        <w:t xml:space="preserve"> </w:t>
      </w:r>
      <w:r w:rsidRPr="00A10311">
        <w:rPr>
          <w:w w:val="105"/>
          <w:sz w:val="24"/>
          <w:szCs w:val="24"/>
        </w:rPr>
        <w:t>лесном</w:t>
      </w:r>
      <w:r w:rsidRPr="00A10311">
        <w:rPr>
          <w:spacing w:val="-17"/>
          <w:w w:val="105"/>
          <w:sz w:val="24"/>
          <w:szCs w:val="24"/>
        </w:rPr>
        <w:t xml:space="preserve"> </w:t>
      </w:r>
      <w:r w:rsidRPr="00A10311">
        <w:rPr>
          <w:w w:val="105"/>
          <w:sz w:val="24"/>
          <w:szCs w:val="24"/>
        </w:rPr>
        <w:t>контроле</w:t>
      </w:r>
    </w:p>
    <w:p w:rsidR="000A7CBD" w:rsidRDefault="00647582" w:rsidP="000A7CBD">
      <w:pPr>
        <w:jc w:val="right"/>
        <w:rPr>
          <w:spacing w:val="-6"/>
          <w:w w:val="105"/>
          <w:sz w:val="24"/>
          <w:szCs w:val="24"/>
        </w:rPr>
      </w:pPr>
      <w:r w:rsidRPr="00A10311">
        <w:rPr>
          <w:w w:val="105"/>
          <w:sz w:val="24"/>
          <w:szCs w:val="24"/>
        </w:rPr>
        <w:t xml:space="preserve"> на</w:t>
      </w:r>
      <w:r w:rsidRPr="00A10311">
        <w:rPr>
          <w:spacing w:val="-17"/>
          <w:w w:val="105"/>
          <w:sz w:val="24"/>
          <w:szCs w:val="24"/>
        </w:rPr>
        <w:t xml:space="preserve"> </w:t>
      </w:r>
      <w:r w:rsidRPr="00A10311">
        <w:rPr>
          <w:w w:val="105"/>
          <w:sz w:val="24"/>
          <w:szCs w:val="24"/>
        </w:rPr>
        <w:t>территории</w:t>
      </w:r>
      <w:r w:rsidRPr="00A10311">
        <w:rPr>
          <w:spacing w:val="-17"/>
          <w:w w:val="105"/>
          <w:sz w:val="24"/>
          <w:szCs w:val="24"/>
        </w:rPr>
        <w:t xml:space="preserve"> </w:t>
      </w:r>
      <w:r w:rsidRPr="00A10311">
        <w:rPr>
          <w:w w:val="105"/>
          <w:sz w:val="24"/>
          <w:szCs w:val="24"/>
        </w:rPr>
        <w:t>муниципального образования</w:t>
      </w:r>
      <w:r w:rsidRPr="00A10311">
        <w:rPr>
          <w:spacing w:val="-6"/>
          <w:w w:val="105"/>
          <w:sz w:val="24"/>
          <w:szCs w:val="24"/>
        </w:rPr>
        <w:t xml:space="preserve"> </w:t>
      </w:r>
    </w:p>
    <w:p w:rsidR="003762BE" w:rsidRPr="00A10311" w:rsidRDefault="00F81A92" w:rsidP="000A7CBD">
      <w:pPr>
        <w:jc w:val="right"/>
        <w:rPr>
          <w:sz w:val="24"/>
          <w:szCs w:val="24"/>
        </w:rPr>
      </w:pPr>
      <w:r w:rsidRPr="00A10311">
        <w:rPr>
          <w:w w:val="105"/>
          <w:sz w:val="24"/>
          <w:szCs w:val="24"/>
        </w:rPr>
        <w:t>Богородицкий</w:t>
      </w:r>
      <w:r w:rsidR="00647582" w:rsidRPr="00A10311">
        <w:rPr>
          <w:spacing w:val="-6"/>
          <w:w w:val="105"/>
          <w:sz w:val="24"/>
          <w:szCs w:val="24"/>
        </w:rPr>
        <w:t xml:space="preserve"> </w:t>
      </w:r>
      <w:r w:rsidR="00647582" w:rsidRPr="00A10311">
        <w:rPr>
          <w:w w:val="105"/>
          <w:sz w:val="24"/>
          <w:szCs w:val="24"/>
        </w:rPr>
        <w:t>район</w:t>
      </w:r>
    </w:p>
    <w:p w:rsidR="003762BE" w:rsidRDefault="003762BE">
      <w:pPr>
        <w:pStyle w:val="a3"/>
        <w:spacing w:before="14"/>
        <w:ind w:left="0"/>
        <w:jc w:val="left"/>
      </w:pPr>
    </w:p>
    <w:p w:rsidR="000A7CBD" w:rsidRPr="00A10311" w:rsidRDefault="000A7CBD">
      <w:pPr>
        <w:pStyle w:val="a3"/>
        <w:spacing w:before="14"/>
        <w:ind w:left="0"/>
        <w:jc w:val="left"/>
      </w:pPr>
    </w:p>
    <w:p w:rsidR="003762BE" w:rsidRPr="000A7CBD" w:rsidRDefault="00647582">
      <w:pPr>
        <w:spacing w:before="1" w:line="249" w:lineRule="auto"/>
        <w:ind w:left="573" w:right="574" w:hanging="29"/>
        <w:jc w:val="center"/>
        <w:rPr>
          <w:b/>
          <w:sz w:val="26"/>
          <w:szCs w:val="26"/>
        </w:rPr>
      </w:pPr>
      <w:r w:rsidRPr="000A7CBD">
        <w:rPr>
          <w:b/>
          <w:w w:val="110"/>
          <w:sz w:val="26"/>
          <w:szCs w:val="26"/>
        </w:rPr>
        <w:t xml:space="preserve">Индикаторы риска нарушения обязательных требований при осуществлении муниципального лесного контроля (надзора) на территории муниципального образования </w:t>
      </w:r>
      <w:r w:rsidR="00F81A92" w:rsidRPr="000A7CBD">
        <w:rPr>
          <w:b/>
          <w:w w:val="110"/>
          <w:sz w:val="26"/>
          <w:szCs w:val="26"/>
        </w:rPr>
        <w:t>Богородицкий</w:t>
      </w:r>
      <w:r w:rsidRPr="000A7CBD">
        <w:rPr>
          <w:b/>
          <w:w w:val="110"/>
          <w:sz w:val="26"/>
          <w:szCs w:val="26"/>
        </w:rPr>
        <w:t xml:space="preserve"> район</w:t>
      </w:r>
    </w:p>
    <w:p w:rsidR="003762BE" w:rsidRDefault="003762BE">
      <w:pPr>
        <w:pStyle w:val="a3"/>
        <w:spacing w:before="14"/>
        <w:ind w:left="0"/>
        <w:jc w:val="left"/>
        <w:rPr>
          <w:b/>
        </w:rPr>
      </w:pPr>
    </w:p>
    <w:p w:rsidR="000A7CBD" w:rsidRPr="00A10311" w:rsidRDefault="000A7CBD">
      <w:pPr>
        <w:pStyle w:val="a3"/>
        <w:spacing w:before="14"/>
        <w:ind w:left="0"/>
        <w:jc w:val="left"/>
        <w:rPr>
          <w:b/>
        </w:rPr>
      </w:pPr>
    </w:p>
    <w:p w:rsidR="001C5190" w:rsidRPr="00A10311" w:rsidRDefault="001C5190" w:rsidP="000A7CBD">
      <w:pPr>
        <w:tabs>
          <w:tab w:val="left" w:pos="2376"/>
          <w:tab w:val="left" w:pos="2539"/>
          <w:tab w:val="left" w:pos="3360"/>
          <w:tab w:val="left" w:pos="4722"/>
          <w:tab w:val="left" w:pos="4798"/>
          <w:tab w:val="left" w:pos="6101"/>
          <w:tab w:val="left" w:pos="6563"/>
          <w:tab w:val="left" w:pos="7619"/>
          <w:tab w:val="left" w:pos="8146"/>
          <w:tab w:val="left" w:pos="9267"/>
          <w:tab w:val="left" w:pos="9941"/>
        </w:tabs>
        <w:ind w:firstLine="709"/>
        <w:rPr>
          <w:sz w:val="24"/>
          <w:szCs w:val="24"/>
        </w:rPr>
      </w:pPr>
      <w:r w:rsidRPr="00A10311">
        <w:rPr>
          <w:spacing w:val="-2"/>
          <w:sz w:val="24"/>
          <w:szCs w:val="24"/>
        </w:rPr>
        <w:t>Индикатором</w:t>
      </w:r>
      <w:r w:rsidRPr="00A10311">
        <w:rPr>
          <w:sz w:val="24"/>
          <w:szCs w:val="24"/>
        </w:rPr>
        <w:t xml:space="preserve"> </w:t>
      </w:r>
      <w:r w:rsidRPr="00A10311">
        <w:rPr>
          <w:spacing w:val="-4"/>
          <w:sz w:val="24"/>
          <w:szCs w:val="24"/>
        </w:rPr>
        <w:t>риска</w:t>
      </w:r>
      <w:r w:rsidRPr="00A10311">
        <w:rPr>
          <w:sz w:val="24"/>
          <w:szCs w:val="24"/>
        </w:rPr>
        <w:t xml:space="preserve"> </w:t>
      </w:r>
      <w:r w:rsidRPr="00A10311">
        <w:rPr>
          <w:spacing w:val="-2"/>
          <w:sz w:val="24"/>
          <w:szCs w:val="24"/>
        </w:rPr>
        <w:t>нарушения</w:t>
      </w:r>
      <w:r w:rsidRPr="00A10311">
        <w:rPr>
          <w:sz w:val="24"/>
          <w:szCs w:val="24"/>
        </w:rPr>
        <w:t xml:space="preserve"> </w:t>
      </w:r>
      <w:r w:rsidRPr="00A10311">
        <w:rPr>
          <w:spacing w:val="-2"/>
          <w:sz w:val="24"/>
          <w:szCs w:val="24"/>
        </w:rPr>
        <w:t>обязательных</w:t>
      </w:r>
      <w:r w:rsidRPr="00A10311">
        <w:rPr>
          <w:sz w:val="24"/>
          <w:szCs w:val="24"/>
        </w:rPr>
        <w:t xml:space="preserve"> </w:t>
      </w:r>
      <w:r w:rsidRPr="00A10311">
        <w:rPr>
          <w:spacing w:val="-2"/>
          <w:sz w:val="24"/>
          <w:szCs w:val="24"/>
        </w:rPr>
        <w:t>требований,</w:t>
      </w:r>
      <w:r w:rsidRPr="00A10311">
        <w:rPr>
          <w:sz w:val="24"/>
          <w:szCs w:val="24"/>
        </w:rPr>
        <w:t xml:space="preserve"> </w:t>
      </w:r>
      <w:r w:rsidRPr="00A10311">
        <w:rPr>
          <w:spacing w:val="-2"/>
          <w:sz w:val="24"/>
          <w:szCs w:val="24"/>
        </w:rPr>
        <w:t>используемых</w:t>
      </w:r>
      <w:r w:rsidRPr="00A10311">
        <w:rPr>
          <w:sz w:val="24"/>
          <w:szCs w:val="24"/>
        </w:rPr>
        <w:t xml:space="preserve"> </w:t>
      </w:r>
      <w:r w:rsidRPr="00A10311">
        <w:rPr>
          <w:spacing w:val="-4"/>
          <w:sz w:val="24"/>
          <w:szCs w:val="24"/>
        </w:rPr>
        <w:t xml:space="preserve">при </w:t>
      </w:r>
      <w:r w:rsidRPr="00A10311">
        <w:rPr>
          <w:spacing w:val="-2"/>
          <w:sz w:val="24"/>
          <w:szCs w:val="24"/>
        </w:rPr>
        <w:t>осуществлении</w:t>
      </w:r>
      <w:r w:rsidRPr="00A10311">
        <w:rPr>
          <w:sz w:val="24"/>
          <w:szCs w:val="24"/>
        </w:rPr>
        <w:t xml:space="preserve"> </w:t>
      </w:r>
      <w:r w:rsidRPr="00A10311">
        <w:rPr>
          <w:spacing w:val="-2"/>
          <w:sz w:val="24"/>
          <w:szCs w:val="24"/>
        </w:rPr>
        <w:t>муниципального</w:t>
      </w:r>
      <w:r w:rsidRPr="00A10311">
        <w:rPr>
          <w:sz w:val="24"/>
          <w:szCs w:val="24"/>
        </w:rPr>
        <w:t xml:space="preserve"> </w:t>
      </w:r>
      <w:r w:rsidRPr="00A10311">
        <w:rPr>
          <w:spacing w:val="-2"/>
          <w:sz w:val="24"/>
          <w:szCs w:val="24"/>
        </w:rPr>
        <w:t>лесного</w:t>
      </w:r>
      <w:r w:rsidRPr="00A10311">
        <w:rPr>
          <w:sz w:val="24"/>
          <w:szCs w:val="24"/>
        </w:rPr>
        <w:t xml:space="preserve"> </w:t>
      </w:r>
      <w:r w:rsidRPr="00A10311">
        <w:rPr>
          <w:spacing w:val="-2"/>
          <w:sz w:val="24"/>
          <w:szCs w:val="24"/>
        </w:rPr>
        <w:t>контроля</w:t>
      </w:r>
      <w:r w:rsidRPr="00A10311">
        <w:rPr>
          <w:sz w:val="24"/>
          <w:szCs w:val="24"/>
        </w:rPr>
        <w:t xml:space="preserve"> </w:t>
      </w:r>
      <w:r w:rsidRPr="00A10311">
        <w:rPr>
          <w:spacing w:val="-2"/>
          <w:sz w:val="24"/>
          <w:szCs w:val="24"/>
        </w:rPr>
        <w:t>(надзора),</w:t>
      </w:r>
      <w:r w:rsidRPr="00A10311">
        <w:rPr>
          <w:sz w:val="24"/>
          <w:szCs w:val="24"/>
        </w:rPr>
        <w:t xml:space="preserve"> </w:t>
      </w:r>
      <w:r w:rsidRPr="00A10311">
        <w:rPr>
          <w:spacing w:val="-2"/>
          <w:sz w:val="24"/>
          <w:szCs w:val="24"/>
        </w:rPr>
        <w:t>является:</w:t>
      </w:r>
    </w:p>
    <w:p w:rsidR="001C5190" w:rsidRPr="00A10311" w:rsidRDefault="001C5190" w:rsidP="000A7CBD">
      <w:pPr>
        <w:pStyle w:val="a7"/>
        <w:numPr>
          <w:ilvl w:val="0"/>
          <w:numId w:val="15"/>
        </w:numPr>
        <w:ind w:left="0" w:firstLine="709"/>
        <w:rPr>
          <w:w w:val="105"/>
          <w:sz w:val="24"/>
          <w:szCs w:val="24"/>
        </w:rPr>
      </w:pPr>
      <w:r w:rsidRPr="00A10311">
        <w:rPr>
          <w:w w:val="105"/>
          <w:sz w:val="24"/>
          <w:szCs w:val="24"/>
        </w:rPr>
        <w:t>Наличие двух и более жалоб (обращений) в течение одного года, содержащих информацию о нарушении организациями и гражданами обязательных требований, составляющих предмет контроля.</w:t>
      </w:r>
    </w:p>
    <w:p w:rsidR="001C5190" w:rsidRPr="00A10311" w:rsidRDefault="001C5190" w:rsidP="000A7CBD">
      <w:pPr>
        <w:pStyle w:val="a7"/>
        <w:numPr>
          <w:ilvl w:val="0"/>
          <w:numId w:val="15"/>
        </w:numPr>
        <w:ind w:left="0" w:firstLine="709"/>
        <w:rPr>
          <w:sz w:val="24"/>
          <w:szCs w:val="24"/>
        </w:rPr>
      </w:pPr>
      <w:r w:rsidRPr="00A10311">
        <w:rPr>
          <w:sz w:val="24"/>
          <w:szCs w:val="24"/>
        </w:rPr>
        <w:t>Трехкратное и более увеличение объема (куб. м) проводимых операций в сфере приемки, перевозки, переработки и хранения древесины, учета древесины и сделок с ней за год при отсутствии информации о соответствующем увеличении объемов заготовленной и приобретенной древесины по данным единой государственной автоматизированной информационной системы учета древесины и сделок с ней по сравнению с аналогичным периодом предыдущего календарного года.</w:t>
      </w:r>
    </w:p>
    <w:p w:rsidR="001C5190" w:rsidRPr="00A10311" w:rsidRDefault="001C5190" w:rsidP="000A7CBD">
      <w:pPr>
        <w:pStyle w:val="a7"/>
        <w:numPr>
          <w:ilvl w:val="0"/>
          <w:numId w:val="15"/>
        </w:numPr>
        <w:ind w:left="0" w:firstLine="709"/>
        <w:rPr>
          <w:sz w:val="24"/>
          <w:szCs w:val="24"/>
        </w:rPr>
      </w:pPr>
      <w:r w:rsidRPr="00A10311">
        <w:rPr>
          <w:sz w:val="24"/>
          <w:szCs w:val="24"/>
        </w:rPr>
        <w:t>Отсутствие в Государственном лесном реестре сведений о правах на используемый гражданином, юридическим лицом, индивидуальным предпринимателем лесной участок.</w:t>
      </w:r>
    </w:p>
    <w:p w:rsidR="001C5190" w:rsidRPr="00A10311" w:rsidRDefault="001C5190" w:rsidP="001C5190">
      <w:pPr>
        <w:pStyle w:val="a3"/>
        <w:spacing w:before="67" w:line="237" w:lineRule="auto"/>
        <w:ind w:left="0" w:right="132"/>
      </w:pPr>
    </w:p>
    <w:p w:rsidR="00E313EE" w:rsidRPr="00A10311" w:rsidRDefault="00E313EE">
      <w:pPr>
        <w:pStyle w:val="a3"/>
        <w:spacing w:before="67" w:line="237" w:lineRule="auto"/>
        <w:ind w:left="8862" w:right="132" w:hanging="365"/>
      </w:pPr>
    </w:p>
    <w:p w:rsidR="00E313EE" w:rsidRPr="00A10311" w:rsidRDefault="00E313EE">
      <w:pPr>
        <w:pStyle w:val="a3"/>
        <w:spacing w:before="67" w:line="237" w:lineRule="auto"/>
        <w:ind w:left="8862" w:right="132" w:hanging="365"/>
      </w:pPr>
    </w:p>
    <w:p w:rsidR="00E313EE" w:rsidRPr="00A10311" w:rsidRDefault="00E313EE">
      <w:pPr>
        <w:pStyle w:val="a3"/>
        <w:spacing w:before="67" w:line="237" w:lineRule="auto"/>
        <w:ind w:left="8862" w:right="132" w:hanging="365"/>
      </w:pPr>
    </w:p>
    <w:p w:rsidR="00E313EE" w:rsidRPr="00A10311" w:rsidRDefault="00E313EE">
      <w:pPr>
        <w:pStyle w:val="a3"/>
        <w:spacing w:before="67" w:line="237" w:lineRule="auto"/>
        <w:ind w:left="8862" w:right="132" w:hanging="365"/>
      </w:pPr>
    </w:p>
    <w:p w:rsidR="00E313EE" w:rsidRPr="00A10311" w:rsidRDefault="00E313EE">
      <w:pPr>
        <w:pStyle w:val="a3"/>
        <w:spacing w:before="67" w:line="237" w:lineRule="auto"/>
        <w:ind w:left="8862" w:right="132" w:hanging="365"/>
      </w:pPr>
    </w:p>
    <w:p w:rsidR="00E313EE" w:rsidRPr="00A10311" w:rsidRDefault="00E313EE">
      <w:pPr>
        <w:pStyle w:val="a3"/>
        <w:spacing w:before="67" w:line="237" w:lineRule="auto"/>
        <w:ind w:left="8862" w:right="132" w:hanging="365"/>
      </w:pPr>
    </w:p>
    <w:p w:rsidR="00E313EE" w:rsidRPr="00A10311" w:rsidRDefault="00E313EE">
      <w:pPr>
        <w:pStyle w:val="a3"/>
        <w:spacing w:before="67" w:line="237" w:lineRule="auto"/>
        <w:ind w:left="8862" w:right="132" w:hanging="365"/>
      </w:pPr>
    </w:p>
    <w:p w:rsidR="00E313EE" w:rsidRPr="00A10311" w:rsidRDefault="00E313EE">
      <w:pPr>
        <w:pStyle w:val="a3"/>
        <w:spacing w:before="67" w:line="237" w:lineRule="auto"/>
        <w:ind w:left="8862" w:right="132" w:hanging="365"/>
      </w:pPr>
    </w:p>
    <w:p w:rsidR="001C5190" w:rsidRPr="00A10311" w:rsidRDefault="001C5190" w:rsidP="004A5F90">
      <w:pPr>
        <w:pStyle w:val="a3"/>
        <w:spacing w:before="67" w:line="237" w:lineRule="auto"/>
        <w:ind w:left="0" w:right="132"/>
        <w:jc w:val="right"/>
      </w:pPr>
    </w:p>
    <w:p w:rsidR="001C5190" w:rsidRPr="00A10311" w:rsidRDefault="001C5190" w:rsidP="004A5F90">
      <w:pPr>
        <w:pStyle w:val="a3"/>
        <w:spacing w:before="67" w:line="237" w:lineRule="auto"/>
        <w:ind w:left="0" w:right="132"/>
        <w:jc w:val="right"/>
      </w:pPr>
    </w:p>
    <w:p w:rsidR="001C5190" w:rsidRPr="00A10311" w:rsidRDefault="001C5190" w:rsidP="004A5F90">
      <w:pPr>
        <w:pStyle w:val="a3"/>
        <w:spacing w:before="67" w:line="237" w:lineRule="auto"/>
        <w:ind w:left="0" w:right="132"/>
        <w:jc w:val="right"/>
      </w:pPr>
    </w:p>
    <w:p w:rsidR="001C5190" w:rsidRPr="00A10311" w:rsidRDefault="001C5190" w:rsidP="004A5F90">
      <w:pPr>
        <w:pStyle w:val="a3"/>
        <w:spacing w:before="67" w:line="237" w:lineRule="auto"/>
        <w:ind w:left="0" w:right="132"/>
        <w:jc w:val="right"/>
      </w:pPr>
    </w:p>
    <w:p w:rsidR="001C5190" w:rsidRPr="00A10311" w:rsidRDefault="001C5190" w:rsidP="004A5F90">
      <w:pPr>
        <w:pStyle w:val="a3"/>
        <w:spacing w:before="67" w:line="237" w:lineRule="auto"/>
        <w:ind w:left="0" w:right="132"/>
        <w:jc w:val="right"/>
      </w:pPr>
    </w:p>
    <w:p w:rsidR="001C5190" w:rsidRPr="00A10311" w:rsidRDefault="001C5190" w:rsidP="004A5F90">
      <w:pPr>
        <w:pStyle w:val="a3"/>
        <w:spacing w:before="67" w:line="237" w:lineRule="auto"/>
        <w:ind w:left="0" w:right="132"/>
        <w:jc w:val="right"/>
      </w:pPr>
    </w:p>
    <w:p w:rsidR="001C5190" w:rsidRPr="00A10311" w:rsidRDefault="001C5190" w:rsidP="004A5F90">
      <w:pPr>
        <w:pStyle w:val="a3"/>
        <w:spacing w:before="67" w:line="237" w:lineRule="auto"/>
        <w:ind w:left="0" w:right="132"/>
        <w:jc w:val="right"/>
      </w:pPr>
    </w:p>
    <w:p w:rsidR="001C5190" w:rsidRPr="00A10311" w:rsidRDefault="001C5190" w:rsidP="004A5F90">
      <w:pPr>
        <w:pStyle w:val="a3"/>
        <w:spacing w:before="67" w:line="237" w:lineRule="auto"/>
        <w:ind w:left="0" w:right="132"/>
        <w:jc w:val="right"/>
      </w:pPr>
    </w:p>
    <w:p w:rsidR="001C5190" w:rsidRPr="00A10311" w:rsidRDefault="001C5190" w:rsidP="004A5F90">
      <w:pPr>
        <w:pStyle w:val="a3"/>
        <w:spacing w:before="67" w:line="237" w:lineRule="auto"/>
        <w:ind w:left="0" w:right="132"/>
        <w:jc w:val="right"/>
      </w:pPr>
    </w:p>
    <w:p w:rsidR="001C5190" w:rsidRPr="00A10311" w:rsidRDefault="001C5190" w:rsidP="004A5F90">
      <w:pPr>
        <w:pStyle w:val="a3"/>
        <w:spacing w:before="67" w:line="237" w:lineRule="auto"/>
        <w:ind w:left="0" w:right="132"/>
        <w:jc w:val="right"/>
      </w:pPr>
    </w:p>
    <w:p w:rsidR="001C5190" w:rsidRPr="00A10311" w:rsidRDefault="00647582" w:rsidP="000A7CBD">
      <w:pPr>
        <w:pStyle w:val="a3"/>
        <w:ind w:left="0"/>
        <w:jc w:val="right"/>
        <w:rPr>
          <w:spacing w:val="40"/>
        </w:rPr>
      </w:pPr>
      <w:r w:rsidRPr="00A10311">
        <w:lastRenderedPageBreak/>
        <w:t>Приложение №3</w:t>
      </w:r>
      <w:r w:rsidRPr="00A10311">
        <w:rPr>
          <w:spacing w:val="40"/>
        </w:rPr>
        <w:t xml:space="preserve"> </w:t>
      </w:r>
    </w:p>
    <w:p w:rsidR="003762BE" w:rsidRPr="00A10311" w:rsidRDefault="00647582" w:rsidP="000A7CBD">
      <w:pPr>
        <w:pStyle w:val="a3"/>
        <w:ind w:left="0"/>
        <w:jc w:val="right"/>
      </w:pPr>
      <w:r w:rsidRPr="00A10311">
        <w:t xml:space="preserve">к </w:t>
      </w:r>
      <w:r w:rsidRPr="00A10311">
        <w:rPr>
          <w:spacing w:val="-2"/>
        </w:rPr>
        <w:t>Положению</w:t>
      </w:r>
    </w:p>
    <w:p w:rsidR="000A7CBD" w:rsidRDefault="00647582" w:rsidP="000A7CBD">
      <w:pPr>
        <w:jc w:val="right"/>
        <w:rPr>
          <w:sz w:val="24"/>
          <w:szCs w:val="24"/>
        </w:rPr>
      </w:pPr>
      <w:r w:rsidRPr="00A10311">
        <w:rPr>
          <w:sz w:val="24"/>
          <w:szCs w:val="24"/>
        </w:rPr>
        <w:t xml:space="preserve">о муниципальном лесном контроле </w:t>
      </w:r>
    </w:p>
    <w:p w:rsidR="000A7CBD" w:rsidRDefault="00647582" w:rsidP="000A7CBD">
      <w:pPr>
        <w:jc w:val="right"/>
        <w:rPr>
          <w:spacing w:val="40"/>
          <w:sz w:val="24"/>
          <w:szCs w:val="24"/>
        </w:rPr>
      </w:pPr>
      <w:r w:rsidRPr="00A10311">
        <w:rPr>
          <w:sz w:val="24"/>
          <w:szCs w:val="24"/>
        </w:rPr>
        <w:t>на</w:t>
      </w:r>
      <w:r w:rsidRPr="00A10311">
        <w:rPr>
          <w:spacing w:val="-7"/>
          <w:sz w:val="24"/>
          <w:szCs w:val="24"/>
        </w:rPr>
        <w:t xml:space="preserve"> </w:t>
      </w:r>
      <w:r w:rsidRPr="00A10311">
        <w:rPr>
          <w:sz w:val="24"/>
          <w:szCs w:val="24"/>
        </w:rPr>
        <w:t>территории муниципального образования</w:t>
      </w:r>
      <w:r w:rsidRPr="00A10311">
        <w:rPr>
          <w:spacing w:val="40"/>
          <w:sz w:val="24"/>
          <w:szCs w:val="24"/>
        </w:rPr>
        <w:t xml:space="preserve"> </w:t>
      </w:r>
    </w:p>
    <w:p w:rsidR="003762BE" w:rsidRPr="00A10311" w:rsidRDefault="001A44CF" w:rsidP="000A7CBD">
      <w:pPr>
        <w:jc w:val="right"/>
        <w:rPr>
          <w:sz w:val="24"/>
          <w:szCs w:val="24"/>
        </w:rPr>
      </w:pPr>
      <w:r w:rsidRPr="00A10311">
        <w:rPr>
          <w:sz w:val="24"/>
          <w:szCs w:val="24"/>
        </w:rPr>
        <w:t>Богородицкий</w:t>
      </w:r>
      <w:r w:rsidR="00647582" w:rsidRPr="00A10311">
        <w:rPr>
          <w:spacing w:val="40"/>
          <w:sz w:val="24"/>
          <w:szCs w:val="24"/>
        </w:rPr>
        <w:t xml:space="preserve"> </w:t>
      </w:r>
      <w:r w:rsidR="00647582" w:rsidRPr="00A10311">
        <w:rPr>
          <w:sz w:val="24"/>
          <w:szCs w:val="24"/>
        </w:rPr>
        <w:t>район</w:t>
      </w:r>
    </w:p>
    <w:p w:rsidR="000A7CBD" w:rsidRDefault="000A7CBD" w:rsidP="000A7CBD">
      <w:pPr>
        <w:pStyle w:val="a3"/>
        <w:ind w:left="0"/>
        <w:jc w:val="center"/>
        <w:rPr>
          <w:b/>
          <w:w w:val="110"/>
          <w:sz w:val="26"/>
          <w:szCs w:val="26"/>
        </w:rPr>
      </w:pPr>
    </w:p>
    <w:p w:rsidR="000A7CBD" w:rsidRDefault="000A7CBD" w:rsidP="000A7CBD">
      <w:pPr>
        <w:pStyle w:val="a3"/>
        <w:ind w:left="0"/>
        <w:jc w:val="center"/>
        <w:rPr>
          <w:b/>
          <w:w w:val="110"/>
          <w:sz w:val="26"/>
          <w:szCs w:val="26"/>
        </w:rPr>
      </w:pPr>
    </w:p>
    <w:p w:rsidR="003762BE" w:rsidRPr="000A7CBD" w:rsidRDefault="00647582" w:rsidP="000A7CBD">
      <w:pPr>
        <w:pStyle w:val="a3"/>
        <w:ind w:left="0"/>
        <w:jc w:val="center"/>
        <w:rPr>
          <w:b/>
          <w:sz w:val="26"/>
          <w:szCs w:val="26"/>
        </w:rPr>
      </w:pPr>
      <w:r w:rsidRPr="000A7CBD">
        <w:rPr>
          <w:b/>
          <w:w w:val="110"/>
          <w:sz w:val="26"/>
          <w:szCs w:val="26"/>
        </w:rPr>
        <w:t>Категории</w:t>
      </w:r>
      <w:r w:rsidRPr="000A7CBD">
        <w:rPr>
          <w:b/>
          <w:spacing w:val="-1"/>
          <w:w w:val="110"/>
          <w:sz w:val="26"/>
          <w:szCs w:val="26"/>
        </w:rPr>
        <w:t xml:space="preserve"> </w:t>
      </w:r>
      <w:r w:rsidRPr="000A7CBD">
        <w:rPr>
          <w:b/>
          <w:w w:val="110"/>
          <w:sz w:val="26"/>
          <w:szCs w:val="26"/>
        </w:rPr>
        <w:t>и</w:t>
      </w:r>
      <w:r w:rsidRPr="000A7CBD">
        <w:rPr>
          <w:b/>
          <w:spacing w:val="-13"/>
          <w:w w:val="110"/>
          <w:sz w:val="26"/>
          <w:szCs w:val="26"/>
        </w:rPr>
        <w:t xml:space="preserve"> </w:t>
      </w:r>
      <w:r w:rsidRPr="000A7CBD">
        <w:rPr>
          <w:b/>
          <w:w w:val="110"/>
          <w:sz w:val="26"/>
          <w:szCs w:val="26"/>
        </w:rPr>
        <w:t>критерии</w:t>
      </w:r>
      <w:r w:rsidRPr="000A7CBD">
        <w:rPr>
          <w:b/>
          <w:spacing w:val="-7"/>
          <w:w w:val="110"/>
          <w:sz w:val="26"/>
          <w:szCs w:val="26"/>
        </w:rPr>
        <w:t xml:space="preserve"> </w:t>
      </w:r>
      <w:r w:rsidRPr="000A7CBD">
        <w:rPr>
          <w:b/>
          <w:w w:val="110"/>
          <w:sz w:val="26"/>
          <w:szCs w:val="26"/>
        </w:rPr>
        <w:t>риска,</w:t>
      </w:r>
      <w:r w:rsidRPr="000A7CBD">
        <w:rPr>
          <w:b/>
          <w:spacing w:val="-6"/>
          <w:w w:val="110"/>
          <w:sz w:val="26"/>
          <w:szCs w:val="26"/>
        </w:rPr>
        <w:t xml:space="preserve"> </w:t>
      </w:r>
      <w:r w:rsidRPr="000A7CBD">
        <w:rPr>
          <w:b/>
          <w:w w:val="110"/>
          <w:sz w:val="26"/>
          <w:szCs w:val="26"/>
        </w:rPr>
        <w:t>определяющие выбор</w:t>
      </w:r>
      <w:r w:rsidRPr="000A7CBD">
        <w:rPr>
          <w:b/>
          <w:spacing w:val="-14"/>
          <w:w w:val="110"/>
          <w:sz w:val="26"/>
          <w:szCs w:val="26"/>
        </w:rPr>
        <w:t xml:space="preserve"> </w:t>
      </w:r>
      <w:r w:rsidRPr="000A7CBD">
        <w:rPr>
          <w:b/>
          <w:w w:val="110"/>
          <w:sz w:val="26"/>
          <w:szCs w:val="26"/>
        </w:rPr>
        <w:t>профилактических</w:t>
      </w:r>
      <w:r w:rsidRPr="000A7CBD">
        <w:rPr>
          <w:b/>
          <w:spacing w:val="-17"/>
          <w:w w:val="110"/>
          <w:sz w:val="26"/>
          <w:szCs w:val="26"/>
        </w:rPr>
        <w:t xml:space="preserve"> </w:t>
      </w:r>
      <w:r w:rsidRPr="000A7CBD">
        <w:rPr>
          <w:b/>
          <w:w w:val="110"/>
          <w:sz w:val="26"/>
          <w:szCs w:val="26"/>
        </w:rPr>
        <w:t xml:space="preserve">и </w:t>
      </w:r>
      <w:r w:rsidRPr="000A7CBD">
        <w:rPr>
          <w:b/>
          <w:spacing w:val="-2"/>
          <w:w w:val="110"/>
          <w:sz w:val="26"/>
          <w:szCs w:val="26"/>
        </w:rPr>
        <w:t>контрольных (надзорных) мероприятий при</w:t>
      </w:r>
      <w:r w:rsidRPr="000A7CBD">
        <w:rPr>
          <w:b/>
          <w:spacing w:val="-14"/>
          <w:w w:val="110"/>
          <w:sz w:val="26"/>
          <w:szCs w:val="26"/>
        </w:rPr>
        <w:t xml:space="preserve"> </w:t>
      </w:r>
      <w:r w:rsidRPr="000A7CBD">
        <w:rPr>
          <w:b/>
          <w:spacing w:val="-2"/>
          <w:w w:val="110"/>
          <w:sz w:val="26"/>
          <w:szCs w:val="26"/>
        </w:rPr>
        <w:t xml:space="preserve">осуществлении муниципального </w:t>
      </w:r>
      <w:r w:rsidRPr="000A7CBD">
        <w:rPr>
          <w:b/>
          <w:w w:val="110"/>
          <w:sz w:val="26"/>
          <w:szCs w:val="26"/>
        </w:rPr>
        <w:t>лесного контроля</w:t>
      </w:r>
    </w:p>
    <w:p w:rsidR="003762BE" w:rsidRPr="00A10311" w:rsidRDefault="003762BE">
      <w:pPr>
        <w:pStyle w:val="a3"/>
        <w:ind w:left="0"/>
        <w:jc w:val="left"/>
      </w:pPr>
    </w:p>
    <w:p w:rsidR="003762BE" w:rsidRPr="00A10311" w:rsidRDefault="00647582" w:rsidP="000A7CBD">
      <w:pPr>
        <w:pStyle w:val="a3"/>
        <w:ind w:left="0" w:firstLine="709"/>
      </w:pPr>
      <w:r w:rsidRPr="00A10311">
        <w:t>Отнесение объектов контроля к определенной категории риска осуществляется в зависимости от значения показателя риска. Показатель риска рассчитывается по следующие формуле:</w:t>
      </w:r>
    </w:p>
    <w:p w:rsidR="003762BE" w:rsidRPr="00A10311" w:rsidRDefault="00647582" w:rsidP="000A7CBD">
      <w:pPr>
        <w:pStyle w:val="a3"/>
        <w:ind w:left="0" w:firstLine="709"/>
      </w:pPr>
      <w:r w:rsidRPr="00A10311">
        <w:rPr>
          <w:w w:val="105"/>
        </w:rPr>
        <w:t>K=2•A</w:t>
      </w:r>
      <w:r w:rsidRPr="00A10311">
        <w:rPr>
          <w:spacing w:val="8"/>
          <w:w w:val="105"/>
        </w:rPr>
        <w:t xml:space="preserve"> </w:t>
      </w:r>
      <w:r w:rsidRPr="00A10311">
        <w:rPr>
          <w:w w:val="105"/>
        </w:rPr>
        <w:t>+</w:t>
      </w:r>
      <w:r w:rsidRPr="00A10311">
        <w:rPr>
          <w:spacing w:val="-6"/>
          <w:w w:val="105"/>
        </w:rPr>
        <w:t xml:space="preserve"> </w:t>
      </w:r>
      <w:r w:rsidRPr="00A10311">
        <w:rPr>
          <w:w w:val="105"/>
        </w:rPr>
        <w:t>2•Б,</w:t>
      </w:r>
      <w:r w:rsidRPr="00A10311">
        <w:rPr>
          <w:spacing w:val="6"/>
          <w:w w:val="105"/>
        </w:rPr>
        <w:t xml:space="preserve"> </w:t>
      </w:r>
      <w:r w:rsidRPr="00A10311">
        <w:rPr>
          <w:spacing w:val="-5"/>
          <w:w w:val="105"/>
        </w:rPr>
        <w:t>где</w:t>
      </w:r>
    </w:p>
    <w:p w:rsidR="003762BE" w:rsidRPr="00A10311" w:rsidRDefault="00647582" w:rsidP="000A7CBD">
      <w:pPr>
        <w:pStyle w:val="a3"/>
        <w:ind w:left="0" w:firstLine="709"/>
      </w:pPr>
      <w:r w:rsidRPr="00A10311">
        <w:rPr>
          <w:spacing w:val="-2"/>
        </w:rPr>
        <w:t>K-</w:t>
      </w:r>
      <w:r w:rsidRPr="00A10311">
        <w:rPr>
          <w:spacing w:val="-15"/>
        </w:rPr>
        <w:t xml:space="preserve"> </w:t>
      </w:r>
      <w:r w:rsidRPr="00A10311">
        <w:rPr>
          <w:spacing w:val="-2"/>
        </w:rPr>
        <w:t>показатель</w:t>
      </w:r>
      <w:r w:rsidRPr="00A10311">
        <w:rPr>
          <w:spacing w:val="3"/>
        </w:rPr>
        <w:t xml:space="preserve"> </w:t>
      </w:r>
      <w:r w:rsidRPr="00A10311">
        <w:rPr>
          <w:spacing w:val="-2"/>
        </w:rPr>
        <w:t>риска,</w:t>
      </w:r>
    </w:p>
    <w:p w:rsidR="003762BE" w:rsidRPr="00A10311" w:rsidRDefault="00647582" w:rsidP="000A7CBD">
      <w:pPr>
        <w:pStyle w:val="a3"/>
        <w:ind w:left="0" w:firstLine="709"/>
      </w:pPr>
      <w:r w:rsidRPr="00A10311">
        <w:t>A- количество вступивших в законную силу за два календарных года, предшествующих году, в котором принимается решение об отнесении объекта к определенной категории риска, постановлений о назначении административного наказания контролируемому лицу (его должностным лицам), вынесенных на основании протоколов об административных правонарушениях, составленных должностными лицами органа муниципального контроля,</w:t>
      </w:r>
    </w:p>
    <w:p w:rsidR="003762BE" w:rsidRPr="00A10311" w:rsidRDefault="00647582" w:rsidP="000A7CBD">
      <w:pPr>
        <w:pStyle w:val="a3"/>
        <w:ind w:left="0" w:firstLine="709"/>
      </w:pPr>
      <w:r w:rsidRPr="00A10311">
        <w:t>Б- количество предписаний об устранении выявленных нарушений, выданных должностными лицами органа муниципального контроля за два календарных года, предшествующих году, в котором принимается решение об отнесении объекта к определенной категории риска.</w:t>
      </w:r>
    </w:p>
    <w:p w:rsidR="003762BE" w:rsidRPr="00A10311" w:rsidRDefault="003762BE">
      <w:pPr>
        <w:pStyle w:val="a3"/>
        <w:spacing w:before="104"/>
        <w:ind w:left="0"/>
        <w:jc w:val="left"/>
      </w:pPr>
    </w:p>
    <w:tbl>
      <w:tblPr>
        <w:tblStyle w:val="TableNormal"/>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tblPr>
      <w:tblGrid>
        <w:gridCol w:w="1555"/>
        <w:gridCol w:w="4555"/>
        <w:gridCol w:w="3264"/>
      </w:tblGrid>
      <w:tr w:rsidR="003762BE" w:rsidRPr="00A10311" w:rsidTr="000A7CBD">
        <w:trPr>
          <w:trHeight w:val="2485"/>
        </w:trPr>
        <w:tc>
          <w:tcPr>
            <w:tcW w:w="829" w:type="pct"/>
          </w:tcPr>
          <w:p w:rsidR="003762BE" w:rsidRPr="00A10311" w:rsidRDefault="00647582">
            <w:pPr>
              <w:pStyle w:val="TableParagraph"/>
              <w:spacing w:line="266" w:lineRule="exact"/>
              <w:ind w:left="123"/>
              <w:rPr>
                <w:rFonts w:ascii="Arial" w:hAnsi="Arial" w:cs="Arial"/>
                <w:b/>
                <w:sz w:val="24"/>
                <w:szCs w:val="24"/>
              </w:rPr>
            </w:pPr>
            <w:r w:rsidRPr="00A10311">
              <w:rPr>
                <w:rFonts w:ascii="Arial" w:hAnsi="Arial" w:cs="Arial"/>
                <w:b/>
                <w:spacing w:val="-2"/>
                <w:sz w:val="24"/>
                <w:szCs w:val="24"/>
              </w:rPr>
              <w:t>категория</w:t>
            </w:r>
          </w:p>
          <w:p w:rsidR="003762BE" w:rsidRPr="00A10311" w:rsidRDefault="00647582">
            <w:pPr>
              <w:pStyle w:val="TableParagraph"/>
              <w:spacing w:line="275" w:lineRule="exact"/>
              <w:ind w:left="132"/>
              <w:rPr>
                <w:rFonts w:ascii="Arial" w:hAnsi="Arial" w:cs="Arial"/>
                <w:sz w:val="24"/>
                <w:szCs w:val="24"/>
              </w:rPr>
            </w:pPr>
            <w:r w:rsidRPr="00A10311">
              <w:rPr>
                <w:rFonts w:ascii="Arial" w:hAnsi="Arial" w:cs="Arial"/>
                <w:spacing w:val="-2"/>
                <w:w w:val="105"/>
                <w:sz w:val="24"/>
                <w:szCs w:val="24"/>
              </w:rPr>
              <w:t>риска</w:t>
            </w:r>
          </w:p>
        </w:tc>
        <w:tc>
          <w:tcPr>
            <w:tcW w:w="2429" w:type="pct"/>
          </w:tcPr>
          <w:p w:rsidR="003762BE" w:rsidRPr="00A10311" w:rsidRDefault="00647582">
            <w:pPr>
              <w:pStyle w:val="TableParagraph"/>
              <w:spacing w:line="268" w:lineRule="exact"/>
              <w:ind w:left="129"/>
              <w:rPr>
                <w:rFonts w:ascii="Arial" w:hAnsi="Arial" w:cs="Arial"/>
                <w:b/>
                <w:sz w:val="24"/>
                <w:szCs w:val="24"/>
              </w:rPr>
            </w:pPr>
            <w:r w:rsidRPr="00A10311">
              <w:rPr>
                <w:rFonts w:ascii="Arial" w:hAnsi="Arial" w:cs="Arial"/>
                <w:b/>
                <w:sz w:val="24"/>
                <w:szCs w:val="24"/>
              </w:rPr>
              <w:t>значение</w:t>
            </w:r>
            <w:r w:rsidRPr="00A10311">
              <w:rPr>
                <w:rFonts w:ascii="Arial" w:hAnsi="Arial" w:cs="Arial"/>
                <w:b/>
                <w:spacing w:val="-4"/>
                <w:sz w:val="24"/>
                <w:szCs w:val="24"/>
              </w:rPr>
              <w:t xml:space="preserve"> </w:t>
            </w:r>
            <w:r w:rsidRPr="00A10311">
              <w:rPr>
                <w:rFonts w:ascii="Arial" w:hAnsi="Arial" w:cs="Arial"/>
                <w:b/>
                <w:sz w:val="24"/>
                <w:szCs w:val="24"/>
              </w:rPr>
              <w:t>показателя</w:t>
            </w:r>
            <w:r w:rsidRPr="00A10311">
              <w:rPr>
                <w:rFonts w:ascii="Arial" w:hAnsi="Arial" w:cs="Arial"/>
                <w:b/>
                <w:spacing w:val="-2"/>
                <w:sz w:val="24"/>
                <w:szCs w:val="24"/>
              </w:rPr>
              <w:t xml:space="preserve"> риска</w:t>
            </w:r>
          </w:p>
        </w:tc>
        <w:tc>
          <w:tcPr>
            <w:tcW w:w="1741" w:type="pct"/>
          </w:tcPr>
          <w:p w:rsidR="003762BE" w:rsidRPr="00A10311" w:rsidRDefault="00647582">
            <w:pPr>
              <w:pStyle w:val="TableParagraph"/>
              <w:spacing w:line="232" w:lineRule="auto"/>
              <w:ind w:left="128" w:right="87"/>
              <w:rPr>
                <w:rFonts w:ascii="Arial" w:hAnsi="Arial" w:cs="Arial"/>
                <w:b/>
                <w:sz w:val="24"/>
                <w:szCs w:val="24"/>
              </w:rPr>
            </w:pPr>
            <w:r w:rsidRPr="00A10311">
              <w:rPr>
                <w:rFonts w:ascii="Arial" w:hAnsi="Arial" w:cs="Arial"/>
                <w:b/>
                <w:spacing w:val="-2"/>
                <w:sz w:val="24"/>
                <w:szCs w:val="24"/>
              </w:rPr>
              <w:t>профилактические мероприятия,</w:t>
            </w:r>
          </w:p>
          <w:p w:rsidR="000A7CBD" w:rsidRDefault="00647582">
            <w:pPr>
              <w:pStyle w:val="TableParagraph"/>
              <w:tabs>
                <w:tab w:val="left" w:pos="1831"/>
                <w:tab w:val="left" w:pos="2014"/>
                <w:tab w:val="left" w:pos="2523"/>
              </w:tabs>
              <w:spacing w:before="8"/>
              <w:ind w:left="128" w:right="96"/>
              <w:rPr>
                <w:rFonts w:ascii="Arial" w:hAnsi="Arial" w:cs="Arial"/>
                <w:b/>
                <w:spacing w:val="-2"/>
                <w:sz w:val="24"/>
                <w:szCs w:val="24"/>
              </w:rPr>
            </w:pPr>
            <w:r w:rsidRPr="00A10311">
              <w:rPr>
                <w:rFonts w:ascii="Arial" w:hAnsi="Arial" w:cs="Arial"/>
                <w:b/>
                <w:spacing w:val="-2"/>
                <w:sz w:val="24"/>
                <w:szCs w:val="24"/>
              </w:rPr>
              <w:t>контрольные</w:t>
            </w:r>
          </w:p>
          <w:p w:rsidR="003762BE" w:rsidRPr="00A10311" w:rsidRDefault="00647582">
            <w:pPr>
              <w:pStyle w:val="TableParagraph"/>
              <w:tabs>
                <w:tab w:val="left" w:pos="1831"/>
                <w:tab w:val="left" w:pos="2014"/>
                <w:tab w:val="left" w:pos="2523"/>
              </w:tabs>
              <w:spacing w:before="8"/>
              <w:ind w:left="128" w:right="96"/>
              <w:rPr>
                <w:rFonts w:ascii="Arial" w:hAnsi="Arial" w:cs="Arial"/>
                <w:b/>
                <w:sz w:val="24"/>
                <w:szCs w:val="24"/>
              </w:rPr>
            </w:pPr>
            <w:r w:rsidRPr="00A10311">
              <w:rPr>
                <w:rFonts w:ascii="Arial" w:hAnsi="Arial" w:cs="Arial"/>
                <w:b/>
                <w:spacing w:val="-2"/>
                <w:sz w:val="24"/>
                <w:szCs w:val="24"/>
              </w:rPr>
              <w:t>(надзорные) мероприятия,</w:t>
            </w:r>
            <w:r w:rsidRPr="00A10311">
              <w:rPr>
                <w:rFonts w:ascii="Arial" w:hAnsi="Arial" w:cs="Arial"/>
                <w:b/>
                <w:spacing w:val="40"/>
                <w:sz w:val="24"/>
                <w:szCs w:val="24"/>
              </w:rPr>
              <w:t xml:space="preserve"> </w:t>
            </w:r>
            <w:r w:rsidRPr="00A10311">
              <w:rPr>
                <w:rFonts w:ascii="Arial" w:hAnsi="Arial" w:cs="Arial"/>
                <w:b/>
                <w:spacing w:val="-2"/>
                <w:sz w:val="24"/>
                <w:szCs w:val="24"/>
              </w:rPr>
              <w:t>применяемые</w:t>
            </w:r>
            <w:r w:rsidRPr="00A10311">
              <w:rPr>
                <w:rFonts w:ascii="Arial" w:hAnsi="Arial" w:cs="Arial"/>
                <w:b/>
                <w:sz w:val="24"/>
                <w:szCs w:val="24"/>
              </w:rPr>
              <w:tab/>
            </w:r>
            <w:r w:rsidRPr="00A10311">
              <w:rPr>
                <w:rFonts w:ascii="Arial" w:hAnsi="Arial" w:cs="Arial"/>
                <w:b/>
                <w:sz w:val="24"/>
                <w:szCs w:val="24"/>
              </w:rPr>
              <w:tab/>
            </w:r>
            <w:r w:rsidRPr="00A10311">
              <w:rPr>
                <w:rFonts w:ascii="Arial" w:hAnsi="Arial" w:cs="Arial"/>
                <w:b/>
                <w:spacing w:val="-10"/>
                <w:sz w:val="24"/>
                <w:szCs w:val="24"/>
              </w:rPr>
              <w:t>в</w:t>
            </w:r>
            <w:r w:rsidR="000A7CBD">
              <w:rPr>
                <w:rFonts w:ascii="Arial" w:hAnsi="Arial" w:cs="Arial"/>
                <w:b/>
                <w:spacing w:val="-10"/>
                <w:sz w:val="24"/>
                <w:szCs w:val="24"/>
              </w:rPr>
              <w:t xml:space="preserve">  </w:t>
            </w:r>
            <w:r w:rsidRPr="00A10311">
              <w:rPr>
                <w:rFonts w:ascii="Arial" w:hAnsi="Arial" w:cs="Arial"/>
                <w:b/>
                <w:spacing w:val="-4"/>
                <w:sz w:val="24"/>
                <w:szCs w:val="24"/>
              </w:rPr>
              <w:t xml:space="preserve">целях </w:t>
            </w:r>
            <w:r w:rsidRPr="00A10311">
              <w:rPr>
                <w:rFonts w:ascii="Arial" w:hAnsi="Arial" w:cs="Arial"/>
                <w:b/>
                <w:sz w:val="24"/>
                <w:szCs w:val="24"/>
              </w:rPr>
              <w:t>соблюдения</w:t>
            </w:r>
            <w:r w:rsidRPr="00A10311">
              <w:rPr>
                <w:rFonts w:ascii="Arial" w:hAnsi="Arial" w:cs="Arial"/>
                <w:b/>
                <w:spacing w:val="66"/>
                <w:sz w:val="24"/>
                <w:szCs w:val="24"/>
              </w:rPr>
              <w:t xml:space="preserve"> </w:t>
            </w:r>
            <w:r w:rsidRPr="00A10311">
              <w:rPr>
                <w:rFonts w:ascii="Arial" w:hAnsi="Arial" w:cs="Arial"/>
                <w:b/>
                <w:spacing w:val="-2"/>
                <w:sz w:val="24"/>
                <w:szCs w:val="24"/>
              </w:rPr>
              <w:t>соразмерности</w:t>
            </w:r>
          </w:p>
          <w:p w:rsidR="003762BE" w:rsidRPr="00A10311" w:rsidRDefault="00647582" w:rsidP="000A7CBD">
            <w:pPr>
              <w:pStyle w:val="TableParagraph"/>
              <w:tabs>
                <w:tab w:val="left" w:pos="3025"/>
              </w:tabs>
              <w:spacing w:before="4" w:line="235" w:lineRule="auto"/>
              <w:ind w:right="87" w:firstLine="1"/>
              <w:jc w:val="both"/>
              <w:rPr>
                <w:rFonts w:ascii="Arial" w:hAnsi="Arial" w:cs="Arial"/>
                <w:b/>
                <w:sz w:val="24"/>
                <w:szCs w:val="24"/>
              </w:rPr>
            </w:pPr>
            <w:r w:rsidRPr="00A10311">
              <w:rPr>
                <w:rFonts w:ascii="Arial" w:hAnsi="Arial" w:cs="Arial"/>
                <w:b/>
                <w:spacing w:val="-2"/>
                <w:sz w:val="24"/>
                <w:szCs w:val="24"/>
              </w:rPr>
              <w:t>вмешательства</w:t>
            </w:r>
            <w:r w:rsidRPr="00A10311">
              <w:rPr>
                <w:rFonts w:ascii="Arial" w:hAnsi="Arial" w:cs="Arial"/>
                <w:b/>
                <w:sz w:val="24"/>
                <w:szCs w:val="24"/>
              </w:rPr>
              <w:tab/>
            </w:r>
            <w:r w:rsidRPr="00A10311">
              <w:rPr>
                <w:rFonts w:ascii="Arial" w:hAnsi="Arial" w:cs="Arial"/>
                <w:spacing w:val="-10"/>
                <w:sz w:val="24"/>
                <w:szCs w:val="24"/>
              </w:rPr>
              <w:t xml:space="preserve">в </w:t>
            </w:r>
            <w:r w:rsidRPr="00A10311">
              <w:rPr>
                <w:rFonts w:ascii="Arial" w:hAnsi="Arial" w:cs="Arial"/>
                <w:b/>
                <w:spacing w:val="-2"/>
                <w:sz w:val="24"/>
                <w:szCs w:val="24"/>
              </w:rPr>
              <w:t xml:space="preserve">деятельность </w:t>
            </w:r>
            <w:r w:rsidRPr="00A10311">
              <w:rPr>
                <w:rFonts w:ascii="Arial" w:hAnsi="Arial" w:cs="Arial"/>
                <w:b/>
                <w:sz w:val="24"/>
                <w:szCs w:val="24"/>
              </w:rPr>
              <w:t>контролируемых лиц</w:t>
            </w:r>
          </w:p>
        </w:tc>
      </w:tr>
      <w:tr w:rsidR="003762BE" w:rsidRPr="00A10311" w:rsidTr="000A7CBD">
        <w:trPr>
          <w:trHeight w:val="1928"/>
        </w:trPr>
        <w:tc>
          <w:tcPr>
            <w:tcW w:w="829" w:type="pct"/>
          </w:tcPr>
          <w:p w:rsidR="003762BE" w:rsidRPr="00A10311" w:rsidRDefault="00647582">
            <w:pPr>
              <w:pStyle w:val="TableParagraph"/>
              <w:spacing w:line="248" w:lineRule="exact"/>
              <w:ind w:left="123"/>
              <w:rPr>
                <w:rFonts w:ascii="Arial" w:hAnsi="Arial" w:cs="Arial"/>
                <w:sz w:val="24"/>
                <w:szCs w:val="24"/>
              </w:rPr>
            </w:pPr>
            <w:r w:rsidRPr="00A10311">
              <w:rPr>
                <w:rFonts w:ascii="Arial" w:hAnsi="Arial" w:cs="Arial"/>
                <w:spacing w:val="-2"/>
                <w:sz w:val="24"/>
                <w:szCs w:val="24"/>
              </w:rPr>
              <w:t>средний</w:t>
            </w:r>
          </w:p>
          <w:p w:rsidR="003762BE" w:rsidRPr="00A10311" w:rsidRDefault="00647582">
            <w:pPr>
              <w:pStyle w:val="TableParagraph"/>
              <w:spacing w:before="2"/>
              <w:rPr>
                <w:rFonts w:ascii="Arial" w:hAnsi="Arial" w:cs="Arial"/>
                <w:sz w:val="24"/>
                <w:szCs w:val="24"/>
              </w:rPr>
            </w:pPr>
            <w:r w:rsidRPr="00A10311">
              <w:rPr>
                <w:rFonts w:ascii="Arial" w:hAnsi="Arial" w:cs="Arial"/>
                <w:spacing w:val="-4"/>
                <w:sz w:val="24"/>
                <w:szCs w:val="24"/>
              </w:rPr>
              <w:t>риск</w:t>
            </w:r>
          </w:p>
        </w:tc>
        <w:tc>
          <w:tcPr>
            <w:tcW w:w="2429" w:type="pct"/>
          </w:tcPr>
          <w:p w:rsidR="003762BE" w:rsidRPr="00A10311" w:rsidRDefault="00647582">
            <w:pPr>
              <w:pStyle w:val="TableParagraph"/>
              <w:spacing w:line="248" w:lineRule="exact"/>
              <w:ind w:left="128"/>
              <w:rPr>
                <w:rFonts w:ascii="Arial" w:hAnsi="Arial" w:cs="Arial"/>
                <w:sz w:val="24"/>
                <w:szCs w:val="24"/>
              </w:rPr>
            </w:pPr>
            <w:r w:rsidRPr="00A10311">
              <w:rPr>
                <w:rFonts w:ascii="Arial" w:hAnsi="Arial" w:cs="Arial"/>
                <w:sz w:val="24"/>
                <w:szCs w:val="24"/>
              </w:rPr>
              <w:t>от</w:t>
            </w:r>
            <w:r w:rsidRPr="00A10311">
              <w:rPr>
                <w:rFonts w:ascii="Arial" w:hAnsi="Arial" w:cs="Arial"/>
                <w:spacing w:val="-3"/>
                <w:sz w:val="24"/>
                <w:szCs w:val="24"/>
              </w:rPr>
              <w:t xml:space="preserve"> </w:t>
            </w:r>
            <w:r w:rsidRPr="00A10311">
              <w:rPr>
                <w:rFonts w:ascii="Arial" w:hAnsi="Arial" w:cs="Arial"/>
                <w:sz w:val="24"/>
                <w:szCs w:val="24"/>
              </w:rPr>
              <w:t>5</w:t>
            </w:r>
            <w:r w:rsidRPr="00A10311">
              <w:rPr>
                <w:rFonts w:ascii="Arial" w:hAnsi="Arial" w:cs="Arial"/>
                <w:spacing w:val="2"/>
                <w:sz w:val="24"/>
                <w:szCs w:val="24"/>
              </w:rPr>
              <w:t xml:space="preserve"> </w:t>
            </w:r>
            <w:r w:rsidRPr="00A10311">
              <w:rPr>
                <w:rFonts w:ascii="Arial" w:hAnsi="Arial" w:cs="Arial"/>
                <w:sz w:val="24"/>
                <w:szCs w:val="24"/>
              </w:rPr>
              <w:t>и</w:t>
            </w:r>
            <w:r w:rsidRPr="00A10311">
              <w:rPr>
                <w:rFonts w:ascii="Arial" w:hAnsi="Arial" w:cs="Arial"/>
                <w:spacing w:val="1"/>
                <w:sz w:val="24"/>
                <w:szCs w:val="24"/>
              </w:rPr>
              <w:t xml:space="preserve"> </w:t>
            </w:r>
            <w:r w:rsidRPr="00A10311">
              <w:rPr>
                <w:rFonts w:ascii="Arial" w:hAnsi="Arial" w:cs="Arial"/>
                <w:spacing w:val="-4"/>
                <w:sz w:val="24"/>
                <w:szCs w:val="24"/>
              </w:rPr>
              <w:t>выше</w:t>
            </w:r>
          </w:p>
        </w:tc>
        <w:tc>
          <w:tcPr>
            <w:tcW w:w="1741" w:type="pct"/>
          </w:tcPr>
          <w:p w:rsidR="003762BE" w:rsidRPr="00A10311" w:rsidRDefault="00647582">
            <w:pPr>
              <w:pStyle w:val="TableParagraph"/>
              <w:spacing w:line="253" w:lineRule="exact"/>
              <w:ind w:left="131"/>
              <w:rPr>
                <w:rFonts w:ascii="Arial" w:hAnsi="Arial" w:cs="Arial"/>
                <w:sz w:val="24"/>
                <w:szCs w:val="24"/>
              </w:rPr>
            </w:pPr>
            <w:r w:rsidRPr="00A10311">
              <w:rPr>
                <w:rFonts w:ascii="Arial" w:hAnsi="Arial" w:cs="Arial"/>
                <w:spacing w:val="-2"/>
                <w:sz w:val="24"/>
                <w:szCs w:val="24"/>
              </w:rPr>
              <w:t>профилактические</w:t>
            </w:r>
          </w:p>
          <w:p w:rsidR="003762BE" w:rsidRPr="00A10311" w:rsidRDefault="00647582">
            <w:pPr>
              <w:pStyle w:val="TableParagraph"/>
              <w:tabs>
                <w:tab w:val="left" w:pos="3042"/>
              </w:tabs>
              <w:spacing w:before="4" w:line="237" w:lineRule="auto"/>
              <w:ind w:right="84" w:firstLine="4"/>
              <w:jc w:val="both"/>
              <w:rPr>
                <w:rFonts w:ascii="Arial" w:hAnsi="Arial" w:cs="Arial"/>
                <w:sz w:val="24"/>
                <w:szCs w:val="24"/>
              </w:rPr>
            </w:pPr>
            <w:r w:rsidRPr="00A10311">
              <w:rPr>
                <w:rFonts w:ascii="Arial" w:hAnsi="Arial" w:cs="Arial"/>
                <w:sz w:val="24"/>
                <w:szCs w:val="24"/>
              </w:rPr>
              <w:t>мероприятия, контрольные (надзорные)</w:t>
            </w:r>
            <w:r w:rsidRPr="00A10311">
              <w:rPr>
                <w:rFonts w:ascii="Arial" w:hAnsi="Arial" w:cs="Arial"/>
                <w:spacing w:val="-15"/>
                <w:sz w:val="24"/>
                <w:szCs w:val="24"/>
              </w:rPr>
              <w:t xml:space="preserve"> </w:t>
            </w:r>
            <w:r w:rsidRPr="00A10311">
              <w:rPr>
                <w:rFonts w:ascii="Arial" w:hAnsi="Arial" w:cs="Arial"/>
                <w:sz w:val="24"/>
                <w:szCs w:val="24"/>
              </w:rPr>
              <w:t>мероприятия</w:t>
            </w:r>
            <w:r w:rsidRPr="00A10311">
              <w:rPr>
                <w:rFonts w:ascii="Arial" w:hAnsi="Arial" w:cs="Arial"/>
                <w:spacing w:val="-15"/>
                <w:sz w:val="24"/>
                <w:szCs w:val="24"/>
              </w:rPr>
              <w:t xml:space="preserve"> </w:t>
            </w:r>
            <w:r w:rsidRPr="00A10311">
              <w:rPr>
                <w:rFonts w:ascii="Arial" w:hAnsi="Arial" w:cs="Arial"/>
                <w:sz w:val="24"/>
                <w:szCs w:val="24"/>
              </w:rPr>
              <w:t xml:space="preserve">без </w:t>
            </w:r>
            <w:r w:rsidRPr="00A10311">
              <w:rPr>
                <w:rFonts w:ascii="Arial" w:hAnsi="Arial" w:cs="Arial"/>
                <w:spacing w:val="-2"/>
                <w:sz w:val="24"/>
                <w:szCs w:val="24"/>
              </w:rPr>
              <w:t>взаимодействия</w:t>
            </w:r>
            <w:r w:rsidRPr="00A10311">
              <w:rPr>
                <w:rFonts w:ascii="Arial" w:hAnsi="Arial" w:cs="Arial"/>
                <w:sz w:val="24"/>
                <w:szCs w:val="24"/>
              </w:rPr>
              <w:tab/>
            </w:r>
            <w:r w:rsidRPr="00A10311">
              <w:rPr>
                <w:rFonts w:ascii="Arial" w:hAnsi="Arial" w:cs="Arial"/>
                <w:spacing w:val="-10"/>
                <w:sz w:val="24"/>
                <w:szCs w:val="24"/>
              </w:rPr>
              <w:t xml:space="preserve">с </w:t>
            </w:r>
            <w:r w:rsidRPr="00A10311">
              <w:rPr>
                <w:rFonts w:ascii="Arial" w:hAnsi="Arial" w:cs="Arial"/>
                <w:sz w:val="24"/>
                <w:szCs w:val="24"/>
              </w:rPr>
              <w:t>контролируемыми лицами,</w:t>
            </w:r>
            <w:r w:rsidRPr="00A10311">
              <w:rPr>
                <w:rFonts w:ascii="Arial" w:hAnsi="Arial" w:cs="Arial"/>
                <w:spacing w:val="40"/>
                <w:sz w:val="24"/>
                <w:szCs w:val="24"/>
              </w:rPr>
              <w:t xml:space="preserve"> </w:t>
            </w:r>
            <w:r w:rsidRPr="00A10311">
              <w:rPr>
                <w:rFonts w:ascii="Arial" w:hAnsi="Arial" w:cs="Arial"/>
                <w:sz w:val="24"/>
                <w:szCs w:val="24"/>
              </w:rPr>
              <w:t>со взаимодействием с контролируемыми лицами</w:t>
            </w:r>
          </w:p>
        </w:tc>
      </w:tr>
      <w:tr w:rsidR="003762BE" w:rsidRPr="00A10311" w:rsidTr="000A7CBD">
        <w:trPr>
          <w:trHeight w:val="1933"/>
        </w:trPr>
        <w:tc>
          <w:tcPr>
            <w:tcW w:w="829" w:type="pct"/>
          </w:tcPr>
          <w:p w:rsidR="003762BE" w:rsidRPr="00A10311" w:rsidRDefault="00647582">
            <w:pPr>
              <w:pStyle w:val="TableParagraph"/>
              <w:spacing w:line="247" w:lineRule="exact"/>
              <w:ind w:left="120"/>
              <w:rPr>
                <w:rFonts w:ascii="Arial" w:hAnsi="Arial" w:cs="Arial"/>
                <w:sz w:val="24"/>
                <w:szCs w:val="24"/>
              </w:rPr>
            </w:pPr>
            <w:r w:rsidRPr="00A10311">
              <w:rPr>
                <w:rFonts w:ascii="Arial" w:hAnsi="Arial" w:cs="Arial"/>
                <w:spacing w:val="-2"/>
                <w:sz w:val="24"/>
                <w:szCs w:val="24"/>
              </w:rPr>
              <w:lastRenderedPageBreak/>
              <w:t>умеренный</w:t>
            </w:r>
          </w:p>
          <w:p w:rsidR="003762BE" w:rsidRPr="00A10311" w:rsidRDefault="00647582">
            <w:pPr>
              <w:pStyle w:val="TableParagraph"/>
              <w:spacing w:line="275" w:lineRule="exact"/>
              <w:rPr>
                <w:rFonts w:ascii="Arial" w:hAnsi="Arial" w:cs="Arial"/>
                <w:sz w:val="24"/>
                <w:szCs w:val="24"/>
              </w:rPr>
            </w:pPr>
            <w:r w:rsidRPr="00A10311">
              <w:rPr>
                <w:rFonts w:ascii="Arial" w:hAnsi="Arial" w:cs="Arial"/>
                <w:spacing w:val="-4"/>
                <w:sz w:val="24"/>
                <w:szCs w:val="24"/>
              </w:rPr>
              <w:t>риск</w:t>
            </w:r>
          </w:p>
        </w:tc>
        <w:tc>
          <w:tcPr>
            <w:tcW w:w="2429" w:type="pct"/>
          </w:tcPr>
          <w:p w:rsidR="003762BE" w:rsidRPr="00A10311" w:rsidRDefault="00647582">
            <w:pPr>
              <w:pStyle w:val="TableParagraph"/>
              <w:spacing w:line="248" w:lineRule="exact"/>
              <w:ind w:left="128"/>
              <w:rPr>
                <w:rFonts w:ascii="Arial" w:hAnsi="Arial" w:cs="Arial"/>
                <w:sz w:val="24"/>
                <w:szCs w:val="24"/>
              </w:rPr>
            </w:pPr>
            <w:r w:rsidRPr="00A10311">
              <w:rPr>
                <w:rFonts w:ascii="Arial" w:hAnsi="Arial" w:cs="Arial"/>
                <w:sz w:val="24"/>
                <w:szCs w:val="24"/>
              </w:rPr>
              <w:t>от</w:t>
            </w:r>
            <w:r w:rsidRPr="00A10311">
              <w:rPr>
                <w:rFonts w:ascii="Arial" w:hAnsi="Arial" w:cs="Arial"/>
                <w:spacing w:val="-3"/>
                <w:sz w:val="24"/>
                <w:szCs w:val="24"/>
              </w:rPr>
              <w:t xml:space="preserve"> </w:t>
            </w:r>
            <w:r w:rsidRPr="00A10311">
              <w:rPr>
                <w:rFonts w:ascii="Arial" w:hAnsi="Arial" w:cs="Arial"/>
                <w:sz w:val="24"/>
                <w:szCs w:val="24"/>
              </w:rPr>
              <w:t>2</w:t>
            </w:r>
            <w:r w:rsidRPr="00A10311">
              <w:rPr>
                <w:rFonts w:ascii="Arial" w:hAnsi="Arial" w:cs="Arial"/>
                <w:spacing w:val="1"/>
                <w:sz w:val="24"/>
                <w:szCs w:val="24"/>
              </w:rPr>
              <w:t xml:space="preserve"> </w:t>
            </w:r>
            <w:r w:rsidRPr="00A10311">
              <w:rPr>
                <w:rFonts w:ascii="Arial" w:hAnsi="Arial" w:cs="Arial"/>
                <w:sz w:val="24"/>
                <w:szCs w:val="24"/>
              </w:rPr>
              <w:t>до 4</w:t>
            </w:r>
            <w:r w:rsidRPr="00A10311">
              <w:rPr>
                <w:rFonts w:ascii="Arial" w:hAnsi="Arial" w:cs="Arial"/>
                <w:spacing w:val="1"/>
                <w:sz w:val="24"/>
                <w:szCs w:val="24"/>
              </w:rPr>
              <w:t xml:space="preserve"> </w:t>
            </w:r>
            <w:r w:rsidRPr="00A10311">
              <w:rPr>
                <w:rFonts w:ascii="Arial" w:hAnsi="Arial" w:cs="Arial"/>
                <w:spacing w:val="-2"/>
                <w:sz w:val="24"/>
                <w:szCs w:val="24"/>
              </w:rPr>
              <w:t>включительно</w:t>
            </w:r>
          </w:p>
        </w:tc>
        <w:tc>
          <w:tcPr>
            <w:tcW w:w="1741" w:type="pct"/>
          </w:tcPr>
          <w:p w:rsidR="003762BE" w:rsidRPr="00A10311" w:rsidRDefault="00647582">
            <w:pPr>
              <w:pStyle w:val="TableParagraph"/>
              <w:spacing w:line="252" w:lineRule="exact"/>
              <w:ind w:left="131"/>
              <w:rPr>
                <w:rFonts w:ascii="Arial" w:hAnsi="Arial" w:cs="Arial"/>
                <w:sz w:val="24"/>
                <w:szCs w:val="24"/>
              </w:rPr>
            </w:pPr>
            <w:r w:rsidRPr="00A10311">
              <w:rPr>
                <w:rFonts w:ascii="Arial" w:hAnsi="Arial" w:cs="Arial"/>
                <w:spacing w:val="-2"/>
                <w:sz w:val="24"/>
                <w:szCs w:val="24"/>
              </w:rPr>
              <w:t>профилактические</w:t>
            </w:r>
          </w:p>
          <w:p w:rsidR="003762BE" w:rsidRPr="00A10311" w:rsidRDefault="00647582">
            <w:pPr>
              <w:pStyle w:val="TableParagraph"/>
              <w:tabs>
                <w:tab w:val="left" w:pos="3042"/>
              </w:tabs>
              <w:ind w:right="84" w:firstLine="4"/>
              <w:jc w:val="both"/>
              <w:rPr>
                <w:rFonts w:ascii="Arial" w:hAnsi="Arial" w:cs="Arial"/>
                <w:sz w:val="24"/>
                <w:szCs w:val="24"/>
              </w:rPr>
            </w:pPr>
            <w:r w:rsidRPr="00A10311">
              <w:rPr>
                <w:rFonts w:ascii="Arial" w:hAnsi="Arial" w:cs="Arial"/>
                <w:sz w:val="24"/>
                <w:szCs w:val="24"/>
              </w:rPr>
              <w:t>мероприятия, контрольные (надзорные)</w:t>
            </w:r>
            <w:r w:rsidRPr="00A10311">
              <w:rPr>
                <w:rFonts w:ascii="Arial" w:hAnsi="Arial" w:cs="Arial"/>
                <w:spacing w:val="-15"/>
                <w:sz w:val="24"/>
                <w:szCs w:val="24"/>
              </w:rPr>
              <w:t xml:space="preserve"> </w:t>
            </w:r>
            <w:r w:rsidRPr="00A10311">
              <w:rPr>
                <w:rFonts w:ascii="Arial" w:hAnsi="Arial" w:cs="Arial"/>
                <w:sz w:val="24"/>
                <w:szCs w:val="24"/>
              </w:rPr>
              <w:t>мероприятия</w:t>
            </w:r>
            <w:r w:rsidRPr="00A10311">
              <w:rPr>
                <w:rFonts w:ascii="Arial" w:hAnsi="Arial" w:cs="Arial"/>
                <w:spacing w:val="-15"/>
                <w:sz w:val="24"/>
                <w:szCs w:val="24"/>
              </w:rPr>
              <w:t xml:space="preserve"> </w:t>
            </w:r>
            <w:r w:rsidRPr="00A10311">
              <w:rPr>
                <w:rFonts w:ascii="Arial" w:hAnsi="Arial" w:cs="Arial"/>
                <w:sz w:val="24"/>
                <w:szCs w:val="24"/>
              </w:rPr>
              <w:t xml:space="preserve">без </w:t>
            </w:r>
            <w:r w:rsidRPr="00A10311">
              <w:rPr>
                <w:rFonts w:ascii="Arial" w:hAnsi="Arial" w:cs="Arial"/>
                <w:spacing w:val="-2"/>
                <w:sz w:val="24"/>
                <w:szCs w:val="24"/>
              </w:rPr>
              <w:t>взаимодействия</w:t>
            </w:r>
            <w:r w:rsidRPr="00A10311">
              <w:rPr>
                <w:rFonts w:ascii="Arial" w:hAnsi="Arial" w:cs="Arial"/>
                <w:sz w:val="24"/>
                <w:szCs w:val="24"/>
              </w:rPr>
              <w:tab/>
            </w:r>
            <w:r w:rsidRPr="00A10311">
              <w:rPr>
                <w:rFonts w:ascii="Arial" w:hAnsi="Arial" w:cs="Arial"/>
                <w:spacing w:val="-10"/>
                <w:sz w:val="24"/>
                <w:szCs w:val="24"/>
              </w:rPr>
              <w:t xml:space="preserve">с </w:t>
            </w:r>
            <w:r w:rsidRPr="00A10311">
              <w:rPr>
                <w:rFonts w:ascii="Arial" w:hAnsi="Arial" w:cs="Arial"/>
                <w:sz w:val="24"/>
                <w:szCs w:val="24"/>
              </w:rPr>
              <w:t>контролируемыми лицами,</w:t>
            </w:r>
            <w:r w:rsidRPr="00A10311">
              <w:rPr>
                <w:rFonts w:ascii="Arial" w:hAnsi="Arial" w:cs="Arial"/>
                <w:spacing w:val="40"/>
                <w:sz w:val="24"/>
                <w:szCs w:val="24"/>
              </w:rPr>
              <w:t xml:space="preserve"> </w:t>
            </w:r>
            <w:r w:rsidRPr="00A10311">
              <w:rPr>
                <w:rFonts w:ascii="Arial" w:hAnsi="Arial" w:cs="Arial"/>
                <w:sz w:val="24"/>
                <w:szCs w:val="24"/>
              </w:rPr>
              <w:t>со взаимодействием с контролируемыми лицами</w:t>
            </w:r>
          </w:p>
        </w:tc>
      </w:tr>
      <w:tr w:rsidR="003762BE" w:rsidRPr="00A10311" w:rsidTr="000A7CBD">
        <w:trPr>
          <w:trHeight w:val="541"/>
        </w:trPr>
        <w:tc>
          <w:tcPr>
            <w:tcW w:w="829" w:type="pct"/>
          </w:tcPr>
          <w:p w:rsidR="003762BE" w:rsidRPr="00A10311" w:rsidRDefault="00647582">
            <w:pPr>
              <w:pStyle w:val="TableParagraph"/>
              <w:spacing w:line="244" w:lineRule="exact"/>
              <w:ind w:left="126"/>
              <w:rPr>
                <w:rFonts w:ascii="Arial" w:hAnsi="Arial" w:cs="Arial"/>
                <w:sz w:val="24"/>
                <w:szCs w:val="24"/>
              </w:rPr>
            </w:pPr>
            <w:r w:rsidRPr="00A10311">
              <w:rPr>
                <w:rFonts w:ascii="Arial" w:hAnsi="Arial" w:cs="Arial"/>
                <w:sz w:val="24"/>
                <w:szCs w:val="24"/>
              </w:rPr>
              <w:t>низкий</w:t>
            </w:r>
            <w:r w:rsidRPr="00A10311">
              <w:rPr>
                <w:rFonts w:ascii="Arial" w:hAnsi="Arial" w:cs="Arial"/>
                <w:spacing w:val="-7"/>
                <w:sz w:val="24"/>
                <w:szCs w:val="24"/>
              </w:rPr>
              <w:t xml:space="preserve"> </w:t>
            </w:r>
            <w:r w:rsidRPr="00A10311">
              <w:rPr>
                <w:rFonts w:ascii="Arial" w:hAnsi="Arial" w:cs="Arial"/>
                <w:spacing w:val="-4"/>
                <w:sz w:val="24"/>
                <w:szCs w:val="24"/>
              </w:rPr>
              <w:t>риск</w:t>
            </w:r>
          </w:p>
        </w:tc>
        <w:tc>
          <w:tcPr>
            <w:tcW w:w="2429" w:type="pct"/>
          </w:tcPr>
          <w:p w:rsidR="003762BE" w:rsidRPr="00A10311" w:rsidRDefault="00647582" w:rsidP="000A7CBD">
            <w:pPr>
              <w:pStyle w:val="TableParagraph"/>
              <w:spacing w:line="242" w:lineRule="exact"/>
              <w:ind w:left="162"/>
              <w:rPr>
                <w:rFonts w:ascii="Arial" w:hAnsi="Arial" w:cs="Arial"/>
                <w:sz w:val="24"/>
                <w:szCs w:val="24"/>
              </w:rPr>
            </w:pPr>
            <w:r w:rsidRPr="00A10311">
              <w:rPr>
                <w:rFonts w:ascii="Arial" w:hAnsi="Arial" w:cs="Arial"/>
                <w:sz w:val="24"/>
                <w:szCs w:val="24"/>
              </w:rPr>
              <w:t>от</w:t>
            </w:r>
            <w:r w:rsidRPr="00A10311">
              <w:rPr>
                <w:rFonts w:ascii="Arial" w:hAnsi="Arial" w:cs="Arial"/>
                <w:spacing w:val="55"/>
                <w:sz w:val="24"/>
                <w:szCs w:val="24"/>
              </w:rPr>
              <w:t xml:space="preserve"> </w:t>
            </w:r>
            <w:r w:rsidRPr="00A10311">
              <w:rPr>
                <w:rFonts w:ascii="Arial" w:hAnsi="Arial" w:cs="Arial"/>
                <w:sz w:val="24"/>
                <w:szCs w:val="24"/>
              </w:rPr>
              <w:t>0</w:t>
            </w:r>
            <w:r w:rsidRPr="00A10311">
              <w:rPr>
                <w:rFonts w:ascii="Arial" w:hAnsi="Arial" w:cs="Arial"/>
                <w:spacing w:val="51"/>
                <w:sz w:val="24"/>
                <w:szCs w:val="24"/>
              </w:rPr>
              <w:t xml:space="preserve"> </w:t>
            </w:r>
            <w:r w:rsidRPr="00A10311">
              <w:rPr>
                <w:rFonts w:ascii="Arial" w:hAnsi="Arial" w:cs="Arial"/>
                <w:sz w:val="24"/>
                <w:szCs w:val="24"/>
              </w:rPr>
              <w:t>до</w:t>
            </w:r>
            <w:r w:rsidRPr="00A10311">
              <w:rPr>
                <w:rFonts w:ascii="Arial" w:hAnsi="Arial" w:cs="Arial"/>
                <w:spacing w:val="53"/>
                <w:sz w:val="24"/>
                <w:szCs w:val="24"/>
              </w:rPr>
              <w:t xml:space="preserve"> </w:t>
            </w:r>
            <w:r w:rsidRPr="00A10311">
              <w:rPr>
                <w:rFonts w:ascii="Arial" w:hAnsi="Arial" w:cs="Arial"/>
                <w:sz w:val="24"/>
                <w:szCs w:val="24"/>
              </w:rPr>
              <w:t>1</w:t>
            </w:r>
            <w:r w:rsidRPr="00A10311">
              <w:rPr>
                <w:rFonts w:ascii="Arial" w:hAnsi="Arial" w:cs="Arial"/>
                <w:spacing w:val="52"/>
                <w:sz w:val="24"/>
                <w:szCs w:val="24"/>
              </w:rPr>
              <w:t xml:space="preserve"> </w:t>
            </w:r>
            <w:r w:rsidRPr="00A10311">
              <w:rPr>
                <w:rFonts w:ascii="Arial" w:hAnsi="Arial" w:cs="Arial"/>
                <w:sz w:val="24"/>
                <w:szCs w:val="24"/>
              </w:rPr>
              <w:t>включительно,</w:t>
            </w:r>
            <w:r w:rsidRPr="00A10311">
              <w:rPr>
                <w:rFonts w:ascii="Arial" w:hAnsi="Arial" w:cs="Arial"/>
                <w:spacing w:val="77"/>
                <w:sz w:val="24"/>
                <w:szCs w:val="24"/>
              </w:rPr>
              <w:t xml:space="preserve"> </w:t>
            </w:r>
            <w:r w:rsidRPr="00A10311">
              <w:rPr>
                <w:rFonts w:ascii="Arial" w:hAnsi="Arial" w:cs="Arial"/>
                <w:sz w:val="24"/>
                <w:szCs w:val="24"/>
              </w:rPr>
              <w:t>а</w:t>
            </w:r>
            <w:r w:rsidRPr="00A10311">
              <w:rPr>
                <w:rFonts w:ascii="Arial" w:hAnsi="Arial" w:cs="Arial"/>
                <w:spacing w:val="46"/>
                <w:sz w:val="24"/>
                <w:szCs w:val="24"/>
              </w:rPr>
              <w:t xml:space="preserve"> </w:t>
            </w:r>
            <w:r w:rsidRPr="00A10311">
              <w:rPr>
                <w:rFonts w:ascii="Arial" w:hAnsi="Arial" w:cs="Arial"/>
                <w:sz w:val="24"/>
                <w:szCs w:val="24"/>
              </w:rPr>
              <w:t>также</w:t>
            </w:r>
            <w:r w:rsidRPr="00A10311">
              <w:rPr>
                <w:rFonts w:ascii="Arial" w:hAnsi="Arial" w:cs="Arial"/>
                <w:spacing w:val="63"/>
                <w:sz w:val="24"/>
                <w:szCs w:val="24"/>
              </w:rPr>
              <w:t xml:space="preserve"> </w:t>
            </w:r>
            <w:r w:rsidRPr="00A10311">
              <w:rPr>
                <w:rFonts w:ascii="Arial" w:hAnsi="Arial" w:cs="Arial"/>
                <w:spacing w:val="-4"/>
                <w:sz w:val="24"/>
                <w:szCs w:val="24"/>
              </w:rPr>
              <w:t>иные</w:t>
            </w:r>
            <w:r w:rsidR="000A7CBD">
              <w:rPr>
                <w:rFonts w:ascii="Arial" w:hAnsi="Arial" w:cs="Arial"/>
                <w:spacing w:val="-4"/>
                <w:sz w:val="24"/>
                <w:szCs w:val="24"/>
              </w:rPr>
              <w:t xml:space="preserve"> </w:t>
            </w:r>
            <w:r w:rsidRPr="00A10311">
              <w:rPr>
                <w:rFonts w:ascii="Arial" w:hAnsi="Arial" w:cs="Arial"/>
                <w:sz w:val="24"/>
                <w:szCs w:val="24"/>
              </w:rPr>
              <w:t>объекты,</w:t>
            </w:r>
            <w:r w:rsidRPr="00A10311">
              <w:rPr>
                <w:rFonts w:ascii="Arial" w:hAnsi="Arial" w:cs="Arial"/>
                <w:spacing w:val="29"/>
                <w:sz w:val="24"/>
                <w:szCs w:val="24"/>
              </w:rPr>
              <w:t xml:space="preserve">  </w:t>
            </w:r>
            <w:r w:rsidRPr="00A10311">
              <w:rPr>
                <w:rFonts w:ascii="Arial" w:hAnsi="Arial" w:cs="Arial"/>
                <w:sz w:val="24"/>
                <w:szCs w:val="24"/>
              </w:rPr>
              <w:t>не</w:t>
            </w:r>
            <w:r w:rsidRPr="00A10311">
              <w:rPr>
                <w:rFonts w:ascii="Arial" w:hAnsi="Arial" w:cs="Arial"/>
                <w:spacing w:val="70"/>
                <w:w w:val="150"/>
                <w:sz w:val="24"/>
                <w:szCs w:val="24"/>
              </w:rPr>
              <w:t xml:space="preserve"> </w:t>
            </w:r>
            <w:r w:rsidRPr="00A10311">
              <w:rPr>
                <w:rFonts w:ascii="Arial" w:hAnsi="Arial" w:cs="Arial"/>
                <w:sz w:val="24"/>
                <w:szCs w:val="24"/>
              </w:rPr>
              <w:t>отнесенные</w:t>
            </w:r>
            <w:r w:rsidRPr="00A10311">
              <w:rPr>
                <w:rFonts w:ascii="Arial" w:hAnsi="Arial" w:cs="Arial"/>
                <w:spacing w:val="29"/>
                <w:sz w:val="24"/>
                <w:szCs w:val="24"/>
              </w:rPr>
              <w:t xml:space="preserve">  </w:t>
            </w:r>
            <w:r w:rsidRPr="00A10311">
              <w:rPr>
                <w:rFonts w:ascii="Arial" w:hAnsi="Arial" w:cs="Arial"/>
                <w:sz w:val="24"/>
                <w:szCs w:val="24"/>
              </w:rPr>
              <w:t>к</w:t>
            </w:r>
            <w:r w:rsidRPr="00A10311">
              <w:rPr>
                <w:rFonts w:ascii="Arial" w:hAnsi="Arial" w:cs="Arial"/>
                <w:spacing w:val="76"/>
                <w:w w:val="150"/>
                <w:sz w:val="24"/>
                <w:szCs w:val="24"/>
              </w:rPr>
              <w:t xml:space="preserve"> </w:t>
            </w:r>
            <w:r w:rsidRPr="00A10311">
              <w:rPr>
                <w:rFonts w:ascii="Arial" w:hAnsi="Arial" w:cs="Arial"/>
                <w:spacing w:val="-2"/>
                <w:sz w:val="24"/>
                <w:szCs w:val="24"/>
              </w:rPr>
              <w:t>категориям</w:t>
            </w:r>
          </w:p>
        </w:tc>
        <w:tc>
          <w:tcPr>
            <w:tcW w:w="1741" w:type="pct"/>
          </w:tcPr>
          <w:p w:rsidR="003762BE" w:rsidRPr="00A10311" w:rsidRDefault="00647582">
            <w:pPr>
              <w:pStyle w:val="TableParagraph"/>
              <w:spacing w:line="244" w:lineRule="exact"/>
              <w:ind w:left="131"/>
              <w:rPr>
                <w:rFonts w:ascii="Arial" w:hAnsi="Arial" w:cs="Arial"/>
                <w:sz w:val="24"/>
                <w:szCs w:val="24"/>
              </w:rPr>
            </w:pPr>
            <w:r w:rsidRPr="00A10311">
              <w:rPr>
                <w:rFonts w:ascii="Arial" w:hAnsi="Arial" w:cs="Arial"/>
                <w:spacing w:val="-2"/>
                <w:sz w:val="24"/>
                <w:szCs w:val="24"/>
              </w:rPr>
              <w:t>профилактические</w:t>
            </w:r>
          </w:p>
          <w:p w:rsidR="000A7CBD" w:rsidRDefault="00647582">
            <w:pPr>
              <w:pStyle w:val="TableParagraph"/>
              <w:tabs>
                <w:tab w:val="left" w:pos="1821"/>
              </w:tabs>
              <w:spacing w:before="2" w:line="276" w:lineRule="exact"/>
              <w:ind w:left="131"/>
              <w:rPr>
                <w:rFonts w:ascii="Arial" w:hAnsi="Arial" w:cs="Arial"/>
                <w:sz w:val="24"/>
                <w:szCs w:val="24"/>
              </w:rPr>
            </w:pPr>
            <w:r w:rsidRPr="00A10311">
              <w:rPr>
                <w:rFonts w:ascii="Arial" w:hAnsi="Arial" w:cs="Arial"/>
                <w:spacing w:val="-2"/>
                <w:sz w:val="24"/>
                <w:szCs w:val="24"/>
              </w:rPr>
              <w:t>мероприятия,</w:t>
            </w:r>
          </w:p>
          <w:p w:rsidR="003762BE" w:rsidRPr="00A10311" w:rsidRDefault="00647582">
            <w:pPr>
              <w:pStyle w:val="TableParagraph"/>
              <w:tabs>
                <w:tab w:val="left" w:pos="1821"/>
              </w:tabs>
              <w:spacing w:before="2" w:line="276" w:lineRule="exact"/>
              <w:ind w:left="131"/>
              <w:rPr>
                <w:rFonts w:ascii="Arial" w:hAnsi="Arial" w:cs="Arial"/>
                <w:sz w:val="24"/>
                <w:szCs w:val="24"/>
              </w:rPr>
            </w:pPr>
            <w:r w:rsidRPr="00A10311">
              <w:rPr>
                <w:rFonts w:ascii="Arial" w:hAnsi="Arial" w:cs="Arial"/>
                <w:spacing w:val="-2"/>
                <w:sz w:val="24"/>
                <w:szCs w:val="24"/>
              </w:rPr>
              <w:t>контрольные</w:t>
            </w:r>
          </w:p>
        </w:tc>
      </w:tr>
      <w:tr w:rsidR="003762BE" w:rsidRPr="00A10311" w:rsidTr="000A7CBD">
        <w:trPr>
          <w:trHeight w:val="834"/>
        </w:trPr>
        <w:tc>
          <w:tcPr>
            <w:tcW w:w="829" w:type="pct"/>
          </w:tcPr>
          <w:p w:rsidR="003762BE" w:rsidRPr="00A10311" w:rsidRDefault="003762BE">
            <w:pPr>
              <w:pStyle w:val="TableParagraph"/>
              <w:ind w:left="0"/>
              <w:rPr>
                <w:rFonts w:ascii="Arial" w:hAnsi="Arial" w:cs="Arial"/>
                <w:sz w:val="24"/>
                <w:szCs w:val="24"/>
              </w:rPr>
            </w:pPr>
          </w:p>
        </w:tc>
        <w:tc>
          <w:tcPr>
            <w:tcW w:w="2429" w:type="pct"/>
          </w:tcPr>
          <w:p w:rsidR="003762BE" w:rsidRPr="00A10311" w:rsidRDefault="00647582">
            <w:pPr>
              <w:pStyle w:val="TableParagraph"/>
              <w:spacing w:line="258" w:lineRule="exact"/>
              <w:ind w:left="128"/>
              <w:rPr>
                <w:rFonts w:ascii="Arial" w:hAnsi="Arial" w:cs="Arial"/>
                <w:sz w:val="24"/>
                <w:szCs w:val="24"/>
              </w:rPr>
            </w:pPr>
            <w:r w:rsidRPr="00A10311">
              <w:rPr>
                <w:rFonts w:ascii="Arial" w:hAnsi="Arial" w:cs="Arial"/>
                <w:sz w:val="24"/>
                <w:szCs w:val="24"/>
              </w:rPr>
              <w:t>среднего</w:t>
            </w:r>
            <w:r w:rsidRPr="00A10311">
              <w:rPr>
                <w:rFonts w:ascii="Arial" w:hAnsi="Arial" w:cs="Arial"/>
                <w:spacing w:val="-1"/>
                <w:sz w:val="24"/>
                <w:szCs w:val="24"/>
              </w:rPr>
              <w:t xml:space="preserve"> </w:t>
            </w:r>
            <w:r w:rsidRPr="00A10311">
              <w:rPr>
                <w:rFonts w:ascii="Arial" w:hAnsi="Arial" w:cs="Arial"/>
                <w:sz w:val="24"/>
                <w:szCs w:val="24"/>
              </w:rPr>
              <w:t>или</w:t>
            </w:r>
            <w:r w:rsidRPr="00A10311">
              <w:rPr>
                <w:rFonts w:ascii="Arial" w:hAnsi="Arial" w:cs="Arial"/>
                <w:spacing w:val="-8"/>
                <w:sz w:val="24"/>
                <w:szCs w:val="24"/>
              </w:rPr>
              <w:t xml:space="preserve"> </w:t>
            </w:r>
            <w:r w:rsidRPr="00A10311">
              <w:rPr>
                <w:rFonts w:ascii="Arial" w:hAnsi="Arial" w:cs="Arial"/>
                <w:sz w:val="24"/>
                <w:szCs w:val="24"/>
              </w:rPr>
              <w:t>умеренного</w:t>
            </w:r>
            <w:r w:rsidRPr="00A10311">
              <w:rPr>
                <w:rFonts w:ascii="Arial" w:hAnsi="Arial" w:cs="Arial"/>
                <w:spacing w:val="9"/>
                <w:sz w:val="24"/>
                <w:szCs w:val="24"/>
              </w:rPr>
              <w:t xml:space="preserve"> </w:t>
            </w:r>
            <w:r w:rsidRPr="00A10311">
              <w:rPr>
                <w:rFonts w:ascii="Arial" w:hAnsi="Arial" w:cs="Arial"/>
                <w:spacing w:val="-2"/>
                <w:sz w:val="24"/>
                <w:szCs w:val="24"/>
              </w:rPr>
              <w:t>риска.</w:t>
            </w:r>
          </w:p>
        </w:tc>
        <w:tc>
          <w:tcPr>
            <w:tcW w:w="1741" w:type="pct"/>
          </w:tcPr>
          <w:p w:rsidR="003762BE" w:rsidRPr="00A10311" w:rsidRDefault="00647582">
            <w:pPr>
              <w:pStyle w:val="TableParagraph"/>
              <w:tabs>
                <w:tab w:val="left" w:pos="3042"/>
              </w:tabs>
              <w:spacing w:line="237" w:lineRule="auto"/>
              <w:ind w:right="83" w:hanging="5"/>
              <w:jc w:val="both"/>
              <w:rPr>
                <w:rFonts w:ascii="Arial" w:hAnsi="Arial" w:cs="Arial"/>
                <w:sz w:val="24"/>
                <w:szCs w:val="24"/>
              </w:rPr>
            </w:pPr>
            <w:r w:rsidRPr="00A10311">
              <w:rPr>
                <w:rFonts w:ascii="Arial" w:hAnsi="Arial" w:cs="Arial"/>
                <w:sz w:val="24"/>
                <w:szCs w:val="24"/>
              </w:rPr>
              <w:t>(надзорные)</w:t>
            </w:r>
            <w:r w:rsidRPr="00A10311">
              <w:rPr>
                <w:rFonts w:ascii="Arial" w:hAnsi="Arial" w:cs="Arial"/>
                <w:spacing w:val="-15"/>
                <w:sz w:val="24"/>
                <w:szCs w:val="24"/>
              </w:rPr>
              <w:t xml:space="preserve"> </w:t>
            </w:r>
            <w:r w:rsidRPr="00A10311">
              <w:rPr>
                <w:rFonts w:ascii="Arial" w:hAnsi="Arial" w:cs="Arial"/>
                <w:sz w:val="24"/>
                <w:szCs w:val="24"/>
              </w:rPr>
              <w:t>мероприятия</w:t>
            </w:r>
            <w:r w:rsidRPr="00A10311">
              <w:rPr>
                <w:rFonts w:ascii="Arial" w:hAnsi="Arial" w:cs="Arial"/>
                <w:spacing w:val="-15"/>
                <w:sz w:val="24"/>
                <w:szCs w:val="24"/>
              </w:rPr>
              <w:t xml:space="preserve"> </w:t>
            </w:r>
            <w:r w:rsidRPr="00A10311">
              <w:rPr>
                <w:rFonts w:ascii="Arial" w:hAnsi="Arial" w:cs="Arial"/>
                <w:sz w:val="24"/>
                <w:szCs w:val="24"/>
              </w:rPr>
              <w:t xml:space="preserve">без </w:t>
            </w:r>
            <w:r w:rsidRPr="00A10311">
              <w:rPr>
                <w:rFonts w:ascii="Arial" w:hAnsi="Arial" w:cs="Arial"/>
                <w:spacing w:val="-2"/>
                <w:sz w:val="24"/>
                <w:szCs w:val="24"/>
              </w:rPr>
              <w:t>взаимодействия</w:t>
            </w:r>
            <w:r w:rsidRPr="00A10311">
              <w:rPr>
                <w:rFonts w:ascii="Arial" w:hAnsi="Arial" w:cs="Arial"/>
                <w:sz w:val="24"/>
                <w:szCs w:val="24"/>
              </w:rPr>
              <w:tab/>
            </w:r>
            <w:r w:rsidRPr="00A10311">
              <w:rPr>
                <w:rFonts w:ascii="Arial" w:hAnsi="Arial" w:cs="Arial"/>
                <w:spacing w:val="-10"/>
                <w:sz w:val="24"/>
                <w:szCs w:val="24"/>
              </w:rPr>
              <w:t xml:space="preserve">с </w:t>
            </w:r>
            <w:r w:rsidRPr="00A10311">
              <w:rPr>
                <w:rFonts w:ascii="Arial" w:hAnsi="Arial" w:cs="Arial"/>
                <w:sz w:val="24"/>
                <w:szCs w:val="24"/>
              </w:rPr>
              <w:t>контролируемыми лицами</w:t>
            </w:r>
          </w:p>
        </w:tc>
      </w:tr>
    </w:tbl>
    <w:p w:rsidR="00647582" w:rsidRPr="00A10311" w:rsidRDefault="00647582">
      <w:pPr>
        <w:rPr>
          <w:sz w:val="24"/>
          <w:szCs w:val="24"/>
        </w:rPr>
      </w:pPr>
    </w:p>
    <w:p w:rsidR="00187424" w:rsidRPr="00A10311" w:rsidRDefault="00187424">
      <w:pPr>
        <w:rPr>
          <w:sz w:val="24"/>
          <w:szCs w:val="24"/>
        </w:rPr>
      </w:pPr>
    </w:p>
    <w:sectPr w:rsidR="00187424" w:rsidRPr="00A10311" w:rsidSect="00F46E5C">
      <w:headerReference w:type="default" r:id="rId11"/>
      <w:type w:val="continuous"/>
      <w:pgSz w:w="11910" w:h="16840"/>
      <w:pgMar w:top="1134" w:right="851" w:bottom="1134" w:left="1701" w:header="720" w:footer="720"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C22BA" w:rsidRDefault="009C22BA" w:rsidP="00F46E5C">
      <w:r>
        <w:separator/>
      </w:r>
    </w:p>
  </w:endnote>
  <w:endnote w:type="continuationSeparator" w:id="1">
    <w:p w:rsidR="009C22BA" w:rsidRDefault="009C22BA" w:rsidP="00F46E5C">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C22BA" w:rsidRDefault="009C22BA" w:rsidP="00F46E5C">
      <w:r>
        <w:separator/>
      </w:r>
    </w:p>
  </w:footnote>
  <w:footnote w:type="continuationSeparator" w:id="1">
    <w:p w:rsidR="009C22BA" w:rsidRDefault="009C22BA" w:rsidP="00F46E5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055291"/>
      <w:docPartObj>
        <w:docPartGallery w:val="Page Numbers (Top of Page)"/>
        <w:docPartUnique/>
      </w:docPartObj>
    </w:sdtPr>
    <w:sdtContent>
      <w:p w:rsidR="00F46E5C" w:rsidRDefault="00BF55FB">
        <w:pPr>
          <w:pStyle w:val="ae"/>
          <w:jc w:val="center"/>
        </w:pPr>
        <w:fldSimple w:instr=" PAGE   \* MERGEFORMAT ">
          <w:r w:rsidR="00A660F5">
            <w:rPr>
              <w:noProof/>
            </w:rPr>
            <w:t>10</w:t>
          </w:r>
        </w:fldSimple>
      </w:p>
    </w:sdtContent>
  </w:sdt>
  <w:p w:rsidR="00F46E5C" w:rsidRDefault="00F46E5C">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D3115"/>
    <w:multiLevelType w:val="hybridMultilevel"/>
    <w:tmpl w:val="54DE2AF4"/>
    <w:lvl w:ilvl="0" w:tplc="2E18A3C6">
      <w:start w:val="1"/>
      <w:numFmt w:val="decimal"/>
      <w:lvlText w:val="%1)"/>
      <w:lvlJc w:val="left"/>
      <w:pPr>
        <w:ind w:left="1131" w:hanging="282"/>
      </w:pPr>
      <w:rPr>
        <w:rFonts w:ascii="Arial" w:eastAsia="Arial" w:hAnsi="Arial" w:cs="Arial" w:hint="default"/>
        <w:b w:val="0"/>
        <w:bCs w:val="0"/>
        <w:i w:val="0"/>
        <w:iCs w:val="0"/>
        <w:spacing w:val="-1"/>
        <w:w w:val="97"/>
        <w:sz w:val="24"/>
        <w:szCs w:val="24"/>
        <w:lang w:val="ru-RU" w:eastAsia="en-US" w:bidi="ar-SA"/>
      </w:rPr>
    </w:lvl>
    <w:lvl w:ilvl="1" w:tplc="955685F4">
      <w:numFmt w:val="bullet"/>
      <w:lvlText w:val="•"/>
      <w:lvlJc w:val="left"/>
      <w:pPr>
        <w:ind w:left="2074" w:hanging="282"/>
      </w:pPr>
      <w:rPr>
        <w:rFonts w:hint="default"/>
        <w:lang w:val="ru-RU" w:eastAsia="en-US" w:bidi="ar-SA"/>
      </w:rPr>
    </w:lvl>
    <w:lvl w:ilvl="2" w:tplc="41001662">
      <w:numFmt w:val="bullet"/>
      <w:lvlText w:val="•"/>
      <w:lvlJc w:val="left"/>
      <w:pPr>
        <w:ind w:left="3009" w:hanging="282"/>
      </w:pPr>
      <w:rPr>
        <w:rFonts w:hint="default"/>
        <w:lang w:val="ru-RU" w:eastAsia="en-US" w:bidi="ar-SA"/>
      </w:rPr>
    </w:lvl>
    <w:lvl w:ilvl="3" w:tplc="131EBAA6">
      <w:numFmt w:val="bullet"/>
      <w:lvlText w:val="•"/>
      <w:lvlJc w:val="left"/>
      <w:pPr>
        <w:ind w:left="3944" w:hanging="282"/>
      </w:pPr>
      <w:rPr>
        <w:rFonts w:hint="default"/>
        <w:lang w:val="ru-RU" w:eastAsia="en-US" w:bidi="ar-SA"/>
      </w:rPr>
    </w:lvl>
    <w:lvl w:ilvl="4" w:tplc="FD624184">
      <w:numFmt w:val="bullet"/>
      <w:lvlText w:val="•"/>
      <w:lvlJc w:val="left"/>
      <w:pPr>
        <w:ind w:left="4879" w:hanging="282"/>
      </w:pPr>
      <w:rPr>
        <w:rFonts w:hint="default"/>
        <w:lang w:val="ru-RU" w:eastAsia="en-US" w:bidi="ar-SA"/>
      </w:rPr>
    </w:lvl>
    <w:lvl w:ilvl="5" w:tplc="B82041DA">
      <w:numFmt w:val="bullet"/>
      <w:lvlText w:val="•"/>
      <w:lvlJc w:val="left"/>
      <w:pPr>
        <w:ind w:left="5814" w:hanging="282"/>
      </w:pPr>
      <w:rPr>
        <w:rFonts w:hint="default"/>
        <w:lang w:val="ru-RU" w:eastAsia="en-US" w:bidi="ar-SA"/>
      </w:rPr>
    </w:lvl>
    <w:lvl w:ilvl="6" w:tplc="9886D5CC">
      <w:numFmt w:val="bullet"/>
      <w:lvlText w:val="•"/>
      <w:lvlJc w:val="left"/>
      <w:pPr>
        <w:ind w:left="6749" w:hanging="282"/>
      </w:pPr>
      <w:rPr>
        <w:rFonts w:hint="default"/>
        <w:lang w:val="ru-RU" w:eastAsia="en-US" w:bidi="ar-SA"/>
      </w:rPr>
    </w:lvl>
    <w:lvl w:ilvl="7" w:tplc="B5865138">
      <w:numFmt w:val="bullet"/>
      <w:lvlText w:val="•"/>
      <w:lvlJc w:val="left"/>
      <w:pPr>
        <w:ind w:left="7684" w:hanging="282"/>
      </w:pPr>
      <w:rPr>
        <w:rFonts w:hint="default"/>
        <w:lang w:val="ru-RU" w:eastAsia="en-US" w:bidi="ar-SA"/>
      </w:rPr>
    </w:lvl>
    <w:lvl w:ilvl="8" w:tplc="619AA8AC">
      <w:numFmt w:val="bullet"/>
      <w:lvlText w:val="•"/>
      <w:lvlJc w:val="left"/>
      <w:pPr>
        <w:ind w:left="8619" w:hanging="282"/>
      </w:pPr>
      <w:rPr>
        <w:rFonts w:hint="default"/>
        <w:lang w:val="ru-RU" w:eastAsia="en-US" w:bidi="ar-SA"/>
      </w:rPr>
    </w:lvl>
  </w:abstractNum>
  <w:abstractNum w:abstractNumId="1">
    <w:nsid w:val="01571F8C"/>
    <w:multiLevelType w:val="hybridMultilevel"/>
    <w:tmpl w:val="0D8645A8"/>
    <w:lvl w:ilvl="0" w:tplc="CFA22E7E">
      <w:start w:val="10"/>
      <w:numFmt w:val="decimal"/>
      <w:lvlText w:val="%1."/>
      <w:lvlJc w:val="left"/>
      <w:pPr>
        <w:ind w:left="136" w:hanging="526"/>
      </w:pPr>
      <w:rPr>
        <w:rFonts w:hint="default"/>
        <w:spacing w:val="-1"/>
        <w:w w:val="91"/>
        <w:lang w:val="ru-RU" w:eastAsia="en-US" w:bidi="ar-SA"/>
      </w:rPr>
    </w:lvl>
    <w:lvl w:ilvl="1" w:tplc="F20C75CE">
      <w:start w:val="1"/>
      <w:numFmt w:val="decimal"/>
      <w:lvlText w:val="%2)"/>
      <w:lvlJc w:val="left"/>
      <w:pPr>
        <w:ind w:left="1139" w:hanging="290"/>
      </w:pPr>
      <w:rPr>
        <w:rFonts w:hint="default"/>
        <w:spacing w:val="-1"/>
        <w:w w:val="102"/>
        <w:lang w:val="ru-RU" w:eastAsia="en-US" w:bidi="ar-SA"/>
      </w:rPr>
    </w:lvl>
    <w:lvl w:ilvl="2" w:tplc="BF5A709C">
      <w:numFmt w:val="bullet"/>
      <w:lvlText w:val="•"/>
      <w:lvlJc w:val="left"/>
      <w:pPr>
        <w:ind w:left="1140" w:hanging="290"/>
      </w:pPr>
      <w:rPr>
        <w:rFonts w:hint="default"/>
        <w:lang w:val="ru-RU" w:eastAsia="en-US" w:bidi="ar-SA"/>
      </w:rPr>
    </w:lvl>
    <w:lvl w:ilvl="3" w:tplc="98C2EDD0">
      <w:numFmt w:val="bullet"/>
      <w:lvlText w:val="•"/>
      <w:lvlJc w:val="left"/>
      <w:pPr>
        <w:ind w:left="2308" w:hanging="290"/>
      </w:pPr>
      <w:rPr>
        <w:rFonts w:hint="default"/>
        <w:lang w:val="ru-RU" w:eastAsia="en-US" w:bidi="ar-SA"/>
      </w:rPr>
    </w:lvl>
    <w:lvl w:ilvl="4" w:tplc="DF3492A6">
      <w:numFmt w:val="bullet"/>
      <w:lvlText w:val="•"/>
      <w:lvlJc w:val="left"/>
      <w:pPr>
        <w:ind w:left="3477" w:hanging="290"/>
      </w:pPr>
      <w:rPr>
        <w:rFonts w:hint="default"/>
        <w:lang w:val="ru-RU" w:eastAsia="en-US" w:bidi="ar-SA"/>
      </w:rPr>
    </w:lvl>
    <w:lvl w:ilvl="5" w:tplc="72826F14">
      <w:numFmt w:val="bullet"/>
      <w:lvlText w:val="•"/>
      <w:lvlJc w:val="left"/>
      <w:pPr>
        <w:ind w:left="4646" w:hanging="290"/>
      </w:pPr>
      <w:rPr>
        <w:rFonts w:hint="default"/>
        <w:lang w:val="ru-RU" w:eastAsia="en-US" w:bidi="ar-SA"/>
      </w:rPr>
    </w:lvl>
    <w:lvl w:ilvl="6" w:tplc="C172A4A8">
      <w:numFmt w:val="bullet"/>
      <w:lvlText w:val="•"/>
      <w:lvlJc w:val="left"/>
      <w:pPr>
        <w:ind w:left="5814" w:hanging="290"/>
      </w:pPr>
      <w:rPr>
        <w:rFonts w:hint="default"/>
        <w:lang w:val="ru-RU" w:eastAsia="en-US" w:bidi="ar-SA"/>
      </w:rPr>
    </w:lvl>
    <w:lvl w:ilvl="7" w:tplc="619E8A66">
      <w:numFmt w:val="bullet"/>
      <w:lvlText w:val="•"/>
      <w:lvlJc w:val="left"/>
      <w:pPr>
        <w:ind w:left="6983" w:hanging="290"/>
      </w:pPr>
      <w:rPr>
        <w:rFonts w:hint="default"/>
        <w:lang w:val="ru-RU" w:eastAsia="en-US" w:bidi="ar-SA"/>
      </w:rPr>
    </w:lvl>
    <w:lvl w:ilvl="8" w:tplc="E74C0E4C">
      <w:numFmt w:val="bullet"/>
      <w:lvlText w:val="•"/>
      <w:lvlJc w:val="left"/>
      <w:pPr>
        <w:ind w:left="8152" w:hanging="290"/>
      </w:pPr>
      <w:rPr>
        <w:rFonts w:hint="default"/>
        <w:lang w:val="ru-RU" w:eastAsia="en-US" w:bidi="ar-SA"/>
      </w:rPr>
    </w:lvl>
  </w:abstractNum>
  <w:abstractNum w:abstractNumId="2">
    <w:nsid w:val="214D3E0D"/>
    <w:multiLevelType w:val="hybridMultilevel"/>
    <w:tmpl w:val="5B94A6B8"/>
    <w:lvl w:ilvl="0" w:tplc="726E7248">
      <w:start w:val="1"/>
      <w:numFmt w:val="decimal"/>
      <w:lvlText w:val="%1)"/>
      <w:lvlJc w:val="left"/>
      <w:pPr>
        <w:ind w:left="138" w:hanging="428"/>
      </w:pPr>
      <w:rPr>
        <w:rFonts w:ascii="Arial" w:eastAsia="Arial" w:hAnsi="Arial" w:cs="Arial" w:hint="default"/>
        <w:b w:val="0"/>
        <w:bCs w:val="0"/>
        <w:i w:val="0"/>
        <w:iCs w:val="0"/>
        <w:spacing w:val="-1"/>
        <w:w w:val="97"/>
        <w:sz w:val="24"/>
        <w:szCs w:val="24"/>
        <w:lang w:val="ru-RU" w:eastAsia="en-US" w:bidi="ar-SA"/>
      </w:rPr>
    </w:lvl>
    <w:lvl w:ilvl="1" w:tplc="AEC65096">
      <w:numFmt w:val="bullet"/>
      <w:lvlText w:val="-"/>
      <w:lvlJc w:val="left"/>
      <w:pPr>
        <w:ind w:left="995" w:hanging="142"/>
      </w:pPr>
      <w:rPr>
        <w:rFonts w:ascii="Arial" w:eastAsia="Arial" w:hAnsi="Arial" w:cs="Arial" w:hint="default"/>
        <w:b w:val="0"/>
        <w:bCs w:val="0"/>
        <w:i w:val="0"/>
        <w:iCs w:val="0"/>
        <w:spacing w:val="0"/>
        <w:w w:val="101"/>
        <w:sz w:val="24"/>
        <w:szCs w:val="24"/>
        <w:lang w:val="ru-RU" w:eastAsia="en-US" w:bidi="ar-SA"/>
      </w:rPr>
    </w:lvl>
    <w:lvl w:ilvl="2" w:tplc="F91AF8FE">
      <w:numFmt w:val="bullet"/>
      <w:lvlText w:val="•"/>
      <w:lvlJc w:val="left"/>
      <w:pPr>
        <w:ind w:left="2054" w:hanging="142"/>
      </w:pPr>
      <w:rPr>
        <w:rFonts w:hint="default"/>
        <w:lang w:val="ru-RU" w:eastAsia="en-US" w:bidi="ar-SA"/>
      </w:rPr>
    </w:lvl>
    <w:lvl w:ilvl="3" w:tplc="BF5A5704">
      <w:numFmt w:val="bullet"/>
      <w:lvlText w:val="•"/>
      <w:lvlJc w:val="left"/>
      <w:pPr>
        <w:ind w:left="3108" w:hanging="142"/>
      </w:pPr>
      <w:rPr>
        <w:rFonts w:hint="default"/>
        <w:lang w:val="ru-RU" w:eastAsia="en-US" w:bidi="ar-SA"/>
      </w:rPr>
    </w:lvl>
    <w:lvl w:ilvl="4" w:tplc="C02CF3F4">
      <w:numFmt w:val="bullet"/>
      <w:lvlText w:val="•"/>
      <w:lvlJc w:val="left"/>
      <w:pPr>
        <w:ind w:left="4163" w:hanging="142"/>
      </w:pPr>
      <w:rPr>
        <w:rFonts w:hint="default"/>
        <w:lang w:val="ru-RU" w:eastAsia="en-US" w:bidi="ar-SA"/>
      </w:rPr>
    </w:lvl>
    <w:lvl w:ilvl="5" w:tplc="5B80A272">
      <w:numFmt w:val="bullet"/>
      <w:lvlText w:val="•"/>
      <w:lvlJc w:val="left"/>
      <w:pPr>
        <w:ind w:left="5217" w:hanging="142"/>
      </w:pPr>
      <w:rPr>
        <w:rFonts w:hint="default"/>
        <w:lang w:val="ru-RU" w:eastAsia="en-US" w:bidi="ar-SA"/>
      </w:rPr>
    </w:lvl>
    <w:lvl w:ilvl="6" w:tplc="8D543C0E">
      <w:numFmt w:val="bullet"/>
      <w:lvlText w:val="•"/>
      <w:lvlJc w:val="left"/>
      <w:pPr>
        <w:ind w:left="6271" w:hanging="142"/>
      </w:pPr>
      <w:rPr>
        <w:rFonts w:hint="default"/>
        <w:lang w:val="ru-RU" w:eastAsia="en-US" w:bidi="ar-SA"/>
      </w:rPr>
    </w:lvl>
    <w:lvl w:ilvl="7" w:tplc="4096068C">
      <w:numFmt w:val="bullet"/>
      <w:lvlText w:val="•"/>
      <w:lvlJc w:val="left"/>
      <w:pPr>
        <w:ind w:left="7326" w:hanging="142"/>
      </w:pPr>
      <w:rPr>
        <w:rFonts w:hint="default"/>
        <w:lang w:val="ru-RU" w:eastAsia="en-US" w:bidi="ar-SA"/>
      </w:rPr>
    </w:lvl>
    <w:lvl w:ilvl="8" w:tplc="91284FDA">
      <w:numFmt w:val="bullet"/>
      <w:lvlText w:val="•"/>
      <w:lvlJc w:val="left"/>
      <w:pPr>
        <w:ind w:left="8380" w:hanging="142"/>
      </w:pPr>
      <w:rPr>
        <w:rFonts w:hint="default"/>
        <w:lang w:val="ru-RU" w:eastAsia="en-US" w:bidi="ar-SA"/>
      </w:rPr>
    </w:lvl>
  </w:abstractNum>
  <w:abstractNum w:abstractNumId="3">
    <w:nsid w:val="22490348"/>
    <w:multiLevelType w:val="hybridMultilevel"/>
    <w:tmpl w:val="DC2074A2"/>
    <w:lvl w:ilvl="0" w:tplc="B44A27F8">
      <w:start w:val="1"/>
      <w:numFmt w:val="decimal"/>
      <w:lvlText w:val="%1."/>
      <w:lvlJc w:val="left"/>
      <w:pPr>
        <w:ind w:left="1255" w:hanging="405"/>
      </w:pPr>
      <w:rPr>
        <w:rFonts w:hint="default"/>
      </w:rPr>
    </w:lvl>
    <w:lvl w:ilvl="1" w:tplc="04190019" w:tentative="1">
      <w:start w:val="1"/>
      <w:numFmt w:val="lowerLetter"/>
      <w:lvlText w:val="%2."/>
      <w:lvlJc w:val="left"/>
      <w:pPr>
        <w:ind w:left="1930" w:hanging="360"/>
      </w:pPr>
    </w:lvl>
    <w:lvl w:ilvl="2" w:tplc="0419001B" w:tentative="1">
      <w:start w:val="1"/>
      <w:numFmt w:val="lowerRoman"/>
      <w:lvlText w:val="%3."/>
      <w:lvlJc w:val="right"/>
      <w:pPr>
        <w:ind w:left="2650" w:hanging="180"/>
      </w:pPr>
    </w:lvl>
    <w:lvl w:ilvl="3" w:tplc="0419000F" w:tentative="1">
      <w:start w:val="1"/>
      <w:numFmt w:val="decimal"/>
      <w:lvlText w:val="%4."/>
      <w:lvlJc w:val="left"/>
      <w:pPr>
        <w:ind w:left="3370" w:hanging="360"/>
      </w:pPr>
    </w:lvl>
    <w:lvl w:ilvl="4" w:tplc="04190019" w:tentative="1">
      <w:start w:val="1"/>
      <w:numFmt w:val="lowerLetter"/>
      <w:lvlText w:val="%5."/>
      <w:lvlJc w:val="left"/>
      <w:pPr>
        <w:ind w:left="4090" w:hanging="360"/>
      </w:pPr>
    </w:lvl>
    <w:lvl w:ilvl="5" w:tplc="0419001B" w:tentative="1">
      <w:start w:val="1"/>
      <w:numFmt w:val="lowerRoman"/>
      <w:lvlText w:val="%6."/>
      <w:lvlJc w:val="right"/>
      <w:pPr>
        <w:ind w:left="4810" w:hanging="180"/>
      </w:pPr>
    </w:lvl>
    <w:lvl w:ilvl="6" w:tplc="0419000F" w:tentative="1">
      <w:start w:val="1"/>
      <w:numFmt w:val="decimal"/>
      <w:lvlText w:val="%7."/>
      <w:lvlJc w:val="left"/>
      <w:pPr>
        <w:ind w:left="5530" w:hanging="360"/>
      </w:pPr>
    </w:lvl>
    <w:lvl w:ilvl="7" w:tplc="04190019" w:tentative="1">
      <w:start w:val="1"/>
      <w:numFmt w:val="lowerLetter"/>
      <w:lvlText w:val="%8."/>
      <w:lvlJc w:val="left"/>
      <w:pPr>
        <w:ind w:left="6250" w:hanging="360"/>
      </w:pPr>
    </w:lvl>
    <w:lvl w:ilvl="8" w:tplc="0419001B" w:tentative="1">
      <w:start w:val="1"/>
      <w:numFmt w:val="lowerRoman"/>
      <w:lvlText w:val="%9."/>
      <w:lvlJc w:val="right"/>
      <w:pPr>
        <w:ind w:left="6970" w:hanging="180"/>
      </w:pPr>
    </w:lvl>
  </w:abstractNum>
  <w:abstractNum w:abstractNumId="4">
    <w:nsid w:val="287A7D0E"/>
    <w:multiLevelType w:val="hybridMultilevel"/>
    <w:tmpl w:val="8DBCF3F6"/>
    <w:lvl w:ilvl="0" w:tplc="C8CAA998">
      <w:start w:val="1"/>
      <w:numFmt w:val="decimal"/>
      <w:lvlText w:val="%1)"/>
      <w:lvlJc w:val="left"/>
      <w:pPr>
        <w:ind w:left="142" w:hanging="287"/>
      </w:pPr>
      <w:rPr>
        <w:rFonts w:ascii="Arial" w:eastAsia="Arial" w:hAnsi="Arial" w:cs="Arial" w:hint="default"/>
        <w:b w:val="0"/>
        <w:bCs w:val="0"/>
        <w:i w:val="0"/>
        <w:iCs w:val="0"/>
        <w:spacing w:val="-1"/>
        <w:w w:val="97"/>
        <w:sz w:val="24"/>
        <w:szCs w:val="24"/>
        <w:lang w:val="ru-RU" w:eastAsia="en-US" w:bidi="ar-SA"/>
      </w:rPr>
    </w:lvl>
    <w:lvl w:ilvl="1" w:tplc="AA8EB6C4">
      <w:numFmt w:val="bullet"/>
      <w:lvlText w:val="•"/>
      <w:lvlJc w:val="left"/>
      <w:pPr>
        <w:ind w:left="1174" w:hanging="287"/>
      </w:pPr>
      <w:rPr>
        <w:rFonts w:hint="default"/>
        <w:lang w:val="ru-RU" w:eastAsia="en-US" w:bidi="ar-SA"/>
      </w:rPr>
    </w:lvl>
    <w:lvl w:ilvl="2" w:tplc="0084FE74">
      <w:numFmt w:val="bullet"/>
      <w:lvlText w:val="•"/>
      <w:lvlJc w:val="left"/>
      <w:pPr>
        <w:ind w:left="2209" w:hanging="287"/>
      </w:pPr>
      <w:rPr>
        <w:rFonts w:hint="default"/>
        <w:lang w:val="ru-RU" w:eastAsia="en-US" w:bidi="ar-SA"/>
      </w:rPr>
    </w:lvl>
    <w:lvl w:ilvl="3" w:tplc="75269E04">
      <w:numFmt w:val="bullet"/>
      <w:lvlText w:val="•"/>
      <w:lvlJc w:val="left"/>
      <w:pPr>
        <w:ind w:left="3244" w:hanging="287"/>
      </w:pPr>
      <w:rPr>
        <w:rFonts w:hint="default"/>
        <w:lang w:val="ru-RU" w:eastAsia="en-US" w:bidi="ar-SA"/>
      </w:rPr>
    </w:lvl>
    <w:lvl w:ilvl="4" w:tplc="9744A942">
      <w:numFmt w:val="bullet"/>
      <w:lvlText w:val="•"/>
      <w:lvlJc w:val="left"/>
      <w:pPr>
        <w:ind w:left="4279" w:hanging="287"/>
      </w:pPr>
      <w:rPr>
        <w:rFonts w:hint="default"/>
        <w:lang w:val="ru-RU" w:eastAsia="en-US" w:bidi="ar-SA"/>
      </w:rPr>
    </w:lvl>
    <w:lvl w:ilvl="5" w:tplc="D6503F72">
      <w:numFmt w:val="bullet"/>
      <w:lvlText w:val="•"/>
      <w:lvlJc w:val="left"/>
      <w:pPr>
        <w:ind w:left="5314" w:hanging="287"/>
      </w:pPr>
      <w:rPr>
        <w:rFonts w:hint="default"/>
        <w:lang w:val="ru-RU" w:eastAsia="en-US" w:bidi="ar-SA"/>
      </w:rPr>
    </w:lvl>
    <w:lvl w:ilvl="6" w:tplc="7C3C977C">
      <w:numFmt w:val="bullet"/>
      <w:lvlText w:val="•"/>
      <w:lvlJc w:val="left"/>
      <w:pPr>
        <w:ind w:left="6349" w:hanging="287"/>
      </w:pPr>
      <w:rPr>
        <w:rFonts w:hint="default"/>
        <w:lang w:val="ru-RU" w:eastAsia="en-US" w:bidi="ar-SA"/>
      </w:rPr>
    </w:lvl>
    <w:lvl w:ilvl="7" w:tplc="DB2A697A">
      <w:numFmt w:val="bullet"/>
      <w:lvlText w:val="•"/>
      <w:lvlJc w:val="left"/>
      <w:pPr>
        <w:ind w:left="7384" w:hanging="287"/>
      </w:pPr>
      <w:rPr>
        <w:rFonts w:hint="default"/>
        <w:lang w:val="ru-RU" w:eastAsia="en-US" w:bidi="ar-SA"/>
      </w:rPr>
    </w:lvl>
    <w:lvl w:ilvl="8" w:tplc="F06E34B8">
      <w:numFmt w:val="bullet"/>
      <w:lvlText w:val="•"/>
      <w:lvlJc w:val="left"/>
      <w:pPr>
        <w:ind w:left="8419" w:hanging="287"/>
      </w:pPr>
      <w:rPr>
        <w:rFonts w:hint="default"/>
        <w:lang w:val="ru-RU" w:eastAsia="en-US" w:bidi="ar-SA"/>
      </w:rPr>
    </w:lvl>
  </w:abstractNum>
  <w:abstractNum w:abstractNumId="5">
    <w:nsid w:val="39995080"/>
    <w:multiLevelType w:val="hybridMultilevel"/>
    <w:tmpl w:val="FE36E950"/>
    <w:lvl w:ilvl="0" w:tplc="3F38BA0E">
      <w:start w:val="1"/>
      <w:numFmt w:val="decimal"/>
      <w:lvlText w:val="%1."/>
      <w:lvlJc w:val="left"/>
      <w:pPr>
        <w:ind w:left="136" w:hanging="310"/>
      </w:pPr>
      <w:rPr>
        <w:rFonts w:ascii="Arial" w:eastAsia="Arial" w:hAnsi="Arial" w:cs="Arial" w:hint="default"/>
        <w:b w:val="0"/>
        <w:bCs w:val="0"/>
        <w:i w:val="0"/>
        <w:iCs w:val="0"/>
        <w:spacing w:val="-1"/>
        <w:w w:val="91"/>
        <w:sz w:val="24"/>
        <w:szCs w:val="24"/>
        <w:lang w:val="ru-RU" w:eastAsia="en-US" w:bidi="ar-SA"/>
      </w:rPr>
    </w:lvl>
    <w:lvl w:ilvl="1" w:tplc="5F6AE872">
      <w:start w:val="1"/>
      <w:numFmt w:val="decimal"/>
      <w:lvlText w:val="%2)"/>
      <w:lvlJc w:val="left"/>
      <w:pPr>
        <w:ind w:left="138" w:hanging="211"/>
      </w:pPr>
      <w:rPr>
        <w:rFonts w:ascii="Arial" w:eastAsia="Arial" w:hAnsi="Arial" w:cs="Arial" w:hint="default"/>
        <w:b w:val="0"/>
        <w:bCs w:val="0"/>
        <w:i w:val="0"/>
        <w:iCs w:val="0"/>
        <w:spacing w:val="-1"/>
        <w:w w:val="97"/>
        <w:sz w:val="22"/>
        <w:szCs w:val="22"/>
        <w:lang w:val="ru-RU" w:eastAsia="en-US" w:bidi="ar-SA"/>
      </w:rPr>
    </w:lvl>
    <w:lvl w:ilvl="2" w:tplc="E820D378">
      <w:numFmt w:val="bullet"/>
      <w:lvlText w:val="•"/>
      <w:lvlJc w:val="left"/>
      <w:pPr>
        <w:ind w:left="2209" w:hanging="211"/>
      </w:pPr>
      <w:rPr>
        <w:rFonts w:hint="default"/>
        <w:lang w:val="ru-RU" w:eastAsia="en-US" w:bidi="ar-SA"/>
      </w:rPr>
    </w:lvl>
    <w:lvl w:ilvl="3" w:tplc="1AAC76AE">
      <w:numFmt w:val="bullet"/>
      <w:lvlText w:val="•"/>
      <w:lvlJc w:val="left"/>
      <w:pPr>
        <w:ind w:left="3244" w:hanging="211"/>
      </w:pPr>
      <w:rPr>
        <w:rFonts w:hint="default"/>
        <w:lang w:val="ru-RU" w:eastAsia="en-US" w:bidi="ar-SA"/>
      </w:rPr>
    </w:lvl>
    <w:lvl w:ilvl="4" w:tplc="6C6025C4">
      <w:numFmt w:val="bullet"/>
      <w:lvlText w:val="•"/>
      <w:lvlJc w:val="left"/>
      <w:pPr>
        <w:ind w:left="4279" w:hanging="211"/>
      </w:pPr>
      <w:rPr>
        <w:rFonts w:hint="default"/>
        <w:lang w:val="ru-RU" w:eastAsia="en-US" w:bidi="ar-SA"/>
      </w:rPr>
    </w:lvl>
    <w:lvl w:ilvl="5" w:tplc="193EBF60">
      <w:numFmt w:val="bullet"/>
      <w:lvlText w:val="•"/>
      <w:lvlJc w:val="left"/>
      <w:pPr>
        <w:ind w:left="5314" w:hanging="211"/>
      </w:pPr>
      <w:rPr>
        <w:rFonts w:hint="default"/>
        <w:lang w:val="ru-RU" w:eastAsia="en-US" w:bidi="ar-SA"/>
      </w:rPr>
    </w:lvl>
    <w:lvl w:ilvl="6" w:tplc="3E06F188">
      <w:numFmt w:val="bullet"/>
      <w:lvlText w:val="•"/>
      <w:lvlJc w:val="left"/>
      <w:pPr>
        <w:ind w:left="6349" w:hanging="211"/>
      </w:pPr>
      <w:rPr>
        <w:rFonts w:hint="default"/>
        <w:lang w:val="ru-RU" w:eastAsia="en-US" w:bidi="ar-SA"/>
      </w:rPr>
    </w:lvl>
    <w:lvl w:ilvl="7" w:tplc="726C0800">
      <w:numFmt w:val="bullet"/>
      <w:lvlText w:val="•"/>
      <w:lvlJc w:val="left"/>
      <w:pPr>
        <w:ind w:left="7384" w:hanging="211"/>
      </w:pPr>
      <w:rPr>
        <w:rFonts w:hint="default"/>
        <w:lang w:val="ru-RU" w:eastAsia="en-US" w:bidi="ar-SA"/>
      </w:rPr>
    </w:lvl>
    <w:lvl w:ilvl="8" w:tplc="4378DF3C">
      <w:numFmt w:val="bullet"/>
      <w:lvlText w:val="•"/>
      <w:lvlJc w:val="left"/>
      <w:pPr>
        <w:ind w:left="8419" w:hanging="211"/>
      </w:pPr>
      <w:rPr>
        <w:rFonts w:hint="default"/>
        <w:lang w:val="ru-RU" w:eastAsia="en-US" w:bidi="ar-SA"/>
      </w:rPr>
    </w:lvl>
  </w:abstractNum>
  <w:abstractNum w:abstractNumId="6">
    <w:nsid w:val="3A1F69A2"/>
    <w:multiLevelType w:val="hybridMultilevel"/>
    <w:tmpl w:val="6DA849F6"/>
    <w:lvl w:ilvl="0" w:tplc="E53819C4">
      <w:start w:val="1"/>
      <w:numFmt w:val="decimal"/>
      <w:lvlText w:val="%1)"/>
      <w:lvlJc w:val="left"/>
      <w:pPr>
        <w:ind w:left="1130" w:hanging="282"/>
      </w:pPr>
      <w:rPr>
        <w:rFonts w:ascii="Arial" w:eastAsia="Arial" w:hAnsi="Arial" w:cs="Arial" w:hint="default"/>
        <w:b w:val="0"/>
        <w:bCs w:val="0"/>
        <w:i w:val="0"/>
        <w:iCs w:val="0"/>
        <w:spacing w:val="-1"/>
        <w:w w:val="97"/>
        <w:sz w:val="24"/>
        <w:szCs w:val="24"/>
        <w:lang w:val="ru-RU" w:eastAsia="en-US" w:bidi="ar-SA"/>
      </w:rPr>
    </w:lvl>
    <w:lvl w:ilvl="1" w:tplc="E7845328">
      <w:numFmt w:val="bullet"/>
      <w:lvlText w:val="•"/>
      <w:lvlJc w:val="left"/>
      <w:pPr>
        <w:ind w:left="2074" w:hanging="282"/>
      </w:pPr>
      <w:rPr>
        <w:rFonts w:hint="default"/>
        <w:lang w:val="ru-RU" w:eastAsia="en-US" w:bidi="ar-SA"/>
      </w:rPr>
    </w:lvl>
    <w:lvl w:ilvl="2" w:tplc="993624B6">
      <w:numFmt w:val="bullet"/>
      <w:lvlText w:val="•"/>
      <w:lvlJc w:val="left"/>
      <w:pPr>
        <w:ind w:left="3009" w:hanging="282"/>
      </w:pPr>
      <w:rPr>
        <w:rFonts w:hint="default"/>
        <w:lang w:val="ru-RU" w:eastAsia="en-US" w:bidi="ar-SA"/>
      </w:rPr>
    </w:lvl>
    <w:lvl w:ilvl="3" w:tplc="A9C8C7F2">
      <w:numFmt w:val="bullet"/>
      <w:lvlText w:val="•"/>
      <w:lvlJc w:val="left"/>
      <w:pPr>
        <w:ind w:left="3944" w:hanging="282"/>
      </w:pPr>
      <w:rPr>
        <w:rFonts w:hint="default"/>
        <w:lang w:val="ru-RU" w:eastAsia="en-US" w:bidi="ar-SA"/>
      </w:rPr>
    </w:lvl>
    <w:lvl w:ilvl="4" w:tplc="238AD1E8">
      <w:numFmt w:val="bullet"/>
      <w:lvlText w:val="•"/>
      <w:lvlJc w:val="left"/>
      <w:pPr>
        <w:ind w:left="4879" w:hanging="282"/>
      </w:pPr>
      <w:rPr>
        <w:rFonts w:hint="default"/>
        <w:lang w:val="ru-RU" w:eastAsia="en-US" w:bidi="ar-SA"/>
      </w:rPr>
    </w:lvl>
    <w:lvl w:ilvl="5" w:tplc="5F7C9C76">
      <w:numFmt w:val="bullet"/>
      <w:lvlText w:val="•"/>
      <w:lvlJc w:val="left"/>
      <w:pPr>
        <w:ind w:left="5814" w:hanging="282"/>
      </w:pPr>
      <w:rPr>
        <w:rFonts w:hint="default"/>
        <w:lang w:val="ru-RU" w:eastAsia="en-US" w:bidi="ar-SA"/>
      </w:rPr>
    </w:lvl>
    <w:lvl w:ilvl="6" w:tplc="D41A73FA">
      <w:numFmt w:val="bullet"/>
      <w:lvlText w:val="•"/>
      <w:lvlJc w:val="left"/>
      <w:pPr>
        <w:ind w:left="6749" w:hanging="282"/>
      </w:pPr>
      <w:rPr>
        <w:rFonts w:hint="default"/>
        <w:lang w:val="ru-RU" w:eastAsia="en-US" w:bidi="ar-SA"/>
      </w:rPr>
    </w:lvl>
    <w:lvl w:ilvl="7" w:tplc="AC5CF916">
      <w:numFmt w:val="bullet"/>
      <w:lvlText w:val="•"/>
      <w:lvlJc w:val="left"/>
      <w:pPr>
        <w:ind w:left="7684" w:hanging="282"/>
      </w:pPr>
      <w:rPr>
        <w:rFonts w:hint="default"/>
        <w:lang w:val="ru-RU" w:eastAsia="en-US" w:bidi="ar-SA"/>
      </w:rPr>
    </w:lvl>
    <w:lvl w:ilvl="8" w:tplc="662E6594">
      <w:numFmt w:val="bullet"/>
      <w:lvlText w:val="•"/>
      <w:lvlJc w:val="left"/>
      <w:pPr>
        <w:ind w:left="8619" w:hanging="282"/>
      </w:pPr>
      <w:rPr>
        <w:rFonts w:hint="default"/>
        <w:lang w:val="ru-RU" w:eastAsia="en-US" w:bidi="ar-SA"/>
      </w:rPr>
    </w:lvl>
  </w:abstractNum>
  <w:abstractNum w:abstractNumId="7">
    <w:nsid w:val="3D04059B"/>
    <w:multiLevelType w:val="hybridMultilevel"/>
    <w:tmpl w:val="9AFC3AFE"/>
    <w:lvl w:ilvl="0" w:tplc="8CAE8380">
      <w:numFmt w:val="bullet"/>
      <w:lvlText w:val="-"/>
      <w:lvlJc w:val="left"/>
      <w:pPr>
        <w:ind w:left="139" w:hanging="256"/>
      </w:pPr>
      <w:rPr>
        <w:rFonts w:ascii="Arial" w:eastAsia="Arial" w:hAnsi="Arial" w:cs="Arial" w:hint="default"/>
        <w:b w:val="0"/>
        <w:bCs w:val="0"/>
        <w:i w:val="0"/>
        <w:iCs w:val="0"/>
        <w:spacing w:val="0"/>
        <w:w w:val="101"/>
        <w:sz w:val="24"/>
        <w:szCs w:val="24"/>
        <w:lang w:val="ru-RU" w:eastAsia="en-US" w:bidi="ar-SA"/>
      </w:rPr>
    </w:lvl>
    <w:lvl w:ilvl="1" w:tplc="2820C428">
      <w:numFmt w:val="bullet"/>
      <w:lvlText w:val="•"/>
      <w:lvlJc w:val="left"/>
      <w:pPr>
        <w:ind w:left="1174" w:hanging="256"/>
      </w:pPr>
      <w:rPr>
        <w:rFonts w:hint="default"/>
        <w:lang w:val="ru-RU" w:eastAsia="en-US" w:bidi="ar-SA"/>
      </w:rPr>
    </w:lvl>
    <w:lvl w:ilvl="2" w:tplc="C6B0E614">
      <w:numFmt w:val="bullet"/>
      <w:lvlText w:val="•"/>
      <w:lvlJc w:val="left"/>
      <w:pPr>
        <w:ind w:left="2209" w:hanging="256"/>
      </w:pPr>
      <w:rPr>
        <w:rFonts w:hint="default"/>
        <w:lang w:val="ru-RU" w:eastAsia="en-US" w:bidi="ar-SA"/>
      </w:rPr>
    </w:lvl>
    <w:lvl w:ilvl="3" w:tplc="252AFDAE">
      <w:numFmt w:val="bullet"/>
      <w:lvlText w:val="•"/>
      <w:lvlJc w:val="left"/>
      <w:pPr>
        <w:ind w:left="3244" w:hanging="256"/>
      </w:pPr>
      <w:rPr>
        <w:rFonts w:hint="default"/>
        <w:lang w:val="ru-RU" w:eastAsia="en-US" w:bidi="ar-SA"/>
      </w:rPr>
    </w:lvl>
    <w:lvl w:ilvl="4" w:tplc="90302D34">
      <w:numFmt w:val="bullet"/>
      <w:lvlText w:val="•"/>
      <w:lvlJc w:val="left"/>
      <w:pPr>
        <w:ind w:left="4279" w:hanging="256"/>
      </w:pPr>
      <w:rPr>
        <w:rFonts w:hint="default"/>
        <w:lang w:val="ru-RU" w:eastAsia="en-US" w:bidi="ar-SA"/>
      </w:rPr>
    </w:lvl>
    <w:lvl w:ilvl="5" w:tplc="A92455DC">
      <w:numFmt w:val="bullet"/>
      <w:lvlText w:val="•"/>
      <w:lvlJc w:val="left"/>
      <w:pPr>
        <w:ind w:left="5314" w:hanging="256"/>
      </w:pPr>
      <w:rPr>
        <w:rFonts w:hint="default"/>
        <w:lang w:val="ru-RU" w:eastAsia="en-US" w:bidi="ar-SA"/>
      </w:rPr>
    </w:lvl>
    <w:lvl w:ilvl="6" w:tplc="48B48392">
      <w:numFmt w:val="bullet"/>
      <w:lvlText w:val="•"/>
      <w:lvlJc w:val="left"/>
      <w:pPr>
        <w:ind w:left="6349" w:hanging="256"/>
      </w:pPr>
      <w:rPr>
        <w:rFonts w:hint="default"/>
        <w:lang w:val="ru-RU" w:eastAsia="en-US" w:bidi="ar-SA"/>
      </w:rPr>
    </w:lvl>
    <w:lvl w:ilvl="7" w:tplc="1F2091DE">
      <w:numFmt w:val="bullet"/>
      <w:lvlText w:val="•"/>
      <w:lvlJc w:val="left"/>
      <w:pPr>
        <w:ind w:left="7384" w:hanging="256"/>
      </w:pPr>
      <w:rPr>
        <w:rFonts w:hint="default"/>
        <w:lang w:val="ru-RU" w:eastAsia="en-US" w:bidi="ar-SA"/>
      </w:rPr>
    </w:lvl>
    <w:lvl w:ilvl="8" w:tplc="809A0E0A">
      <w:numFmt w:val="bullet"/>
      <w:lvlText w:val="•"/>
      <w:lvlJc w:val="left"/>
      <w:pPr>
        <w:ind w:left="8419" w:hanging="256"/>
      </w:pPr>
      <w:rPr>
        <w:rFonts w:hint="default"/>
        <w:lang w:val="ru-RU" w:eastAsia="en-US" w:bidi="ar-SA"/>
      </w:rPr>
    </w:lvl>
  </w:abstractNum>
  <w:abstractNum w:abstractNumId="8">
    <w:nsid w:val="3E2A0A30"/>
    <w:multiLevelType w:val="hybridMultilevel"/>
    <w:tmpl w:val="1F08DB16"/>
    <w:lvl w:ilvl="0" w:tplc="5ED68BDA">
      <w:start w:val="2"/>
      <w:numFmt w:val="decimal"/>
      <w:lvlText w:val="%1."/>
      <w:lvlJc w:val="left"/>
      <w:pPr>
        <w:ind w:left="1121" w:hanging="272"/>
      </w:pPr>
      <w:rPr>
        <w:rFonts w:ascii="Arial" w:eastAsia="Arial" w:hAnsi="Arial" w:cs="Arial" w:hint="default"/>
        <w:b w:val="0"/>
        <w:bCs w:val="0"/>
        <w:i w:val="0"/>
        <w:iCs w:val="0"/>
        <w:spacing w:val="-1"/>
        <w:w w:val="100"/>
        <w:sz w:val="23"/>
        <w:szCs w:val="23"/>
        <w:lang w:val="ru-RU" w:eastAsia="en-US" w:bidi="ar-SA"/>
      </w:rPr>
    </w:lvl>
    <w:lvl w:ilvl="1" w:tplc="B1825D4C">
      <w:start w:val="1"/>
      <w:numFmt w:val="decimal"/>
      <w:lvlText w:val="%2)"/>
      <w:lvlJc w:val="left"/>
      <w:pPr>
        <w:ind w:left="140" w:hanging="296"/>
      </w:pPr>
      <w:rPr>
        <w:rFonts w:ascii="Arial" w:eastAsia="Arial" w:hAnsi="Arial" w:cs="Arial" w:hint="default"/>
        <w:b w:val="0"/>
        <w:bCs w:val="0"/>
        <w:i w:val="0"/>
        <w:iCs w:val="0"/>
        <w:spacing w:val="-1"/>
        <w:w w:val="102"/>
        <w:sz w:val="23"/>
        <w:szCs w:val="23"/>
        <w:lang w:val="ru-RU" w:eastAsia="en-US" w:bidi="ar-SA"/>
      </w:rPr>
    </w:lvl>
    <w:lvl w:ilvl="2" w:tplc="7FE0116C">
      <w:numFmt w:val="bullet"/>
      <w:lvlText w:val="•"/>
      <w:lvlJc w:val="left"/>
      <w:pPr>
        <w:ind w:left="2161" w:hanging="296"/>
      </w:pPr>
      <w:rPr>
        <w:rFonts w:hint="default"/>
        <w:lang w:val="ru-RU" w:eastAsia="en-US" w:bidi="ar-SA"/>
      </w:rPr>
    </w:lvl>
    <w:lvl w:ilvl="3" w:tplc="DCD69B6C">
      <w:numFmt w:val="bullet"/>
      <w:lvlText w:val="•"/>
      <w:lvlJc w:val="left"/>
      <w:pPr>
        <w:ind w:left="3202" w:hanging="296"/>
      </w:pPr>
      <w:rPr>
        <w:rFonts w:hint="default"/>
        <w:lang w:val="ru-RU" w:eastAsia="en-US" w:bidi="ar-SA"/>
      </w:rPr>
    </w:lvl>
    <w:lvl w:ilvl="4" w:tplc="1954FC1A">
      <w:numFmt w:val="bullet"/>
      <w:lvlText w:val="•"/>
      <w:lvlJc w:val="left"/>
      <w:pPr>
        <w:ind w:left="4243" w:hanging="296"/>
      </w:pPr>
      <w:rPr>
        <w:rFonts w:hint="default"/>
        <w:lang w:val="ru-RU" w:eastAsia="en-US" w:bidi="ar-SA"/>
      </w:rPr>
    </w:lvl>
    <w:lvl w:ilvl="5" w:tplc="3398BB08">
      <w:numFmt w:val="bullet"/>
      <w:lvlText w:val="•"/>
      <w:lvlJc w:val="left"/>
      <w:pPr>
        <w:ind w:left="5284" w:hanging="296"/>
      </w:pPr>
      <w:rPr>
        <w:rFonts w:hint="default"/>
        <w:lang w:val="ru-RU" w:eastAsia="en-US" w:bidi="ar-SA"/>
      </w:rPr>
    </w:lvl>
    <w:lvl w:ilvl="6" w:tplc="D9AC488C">
      <w:numFmt w:val="bullet"/>
      <w:lvlText w:val="•"/>
      <w:lvlJc w:val="left"/>
      <w:pPr>
        <w:ind w:left="6325" w:hanging="296"/>
      </w:pPr>
      <w:rPr>
        <w:rFonts w:hint="default"/>
        <w:lang w:val="ru-RU" w:eastAsia="en-US" w:bidi="ar-SA"/>
      </w:rPr>
    </w:lvl>
    <w:lvl w:ilvl="7" w:tplc="B65A464A">
      <w:numFmt w:val="bullet"/>
      <w:lvlText w:val="•"/>
      <w:lvlJc w:val="left"/>
      <w:pPr>
        <w:ind w:left="7366" w:hanging="296"/>
      </w:pPr>
      <w:rPr>
        <w:rFonts w:hint="default"/>
        <w:lang w:val="ru-RU" w:eastAsia="en-US" w:bidi="ar-SA"/>
      </w:rPr>
    </w:lvl>
    <w:lvl w:ilvl="8" w:tplc="EE84C74A">
      <w:numFmt w:val="bullet"/>
      <w:lvlText w:val="•"/>
      <w:lvlJc w:val="left"/>
      <w:pPr>
        <w:ind w:left="8407" w:hanging="296"/>
      </w:pPr>
      <w:rPr>
        <w:rFonts w:hint="default"/>
        <w:lang w:val="ru-RU" w:eastAsia="en-US" w:bidi="ar-SA"/>
      </w:rPr>
    </w:lvl>
  </w:abstractNum>
  <w:abstractNum w:abstractNumId="9">
    <w:nsid w:val="4C8B3A55"/>
    <w:multiLevelType w:val="hybridMultilevel"/>
    <w:tmpl w:val="3F3A0996"/>
    <w:lvl w:ilvl="0" w:tplc="3578B780">
      <w:start w:val="4"/>
      <w:numFmt w:val="decimal"/>
      <w:lvlText w:val="%1)"/>
      <w:lvlJc w:val="left"/>
      <w:pPr>
        <w:ind w:left="1128" w:hanging="276"/>
      </w:pPr>
      <w:rPr>
        <w:rFonts w:ascii="Arial" w:eastAsia="Arial" w:hAnsi="Arial" w:cs="Arial" w:hint="default"/>
        <w:b w:val="0"/>
        <w:bCs w:val="0"/>
        <w:i w:val="0"/>
        <w:iCs w:val="0"/>
        <w:spacing w:val="-1"/>
        <w:w w:val="96"/>
        <w:sz w:val="24"/>
        <w:szCs w:val="24"/>
        <w:lang w:val="ru-RU" w:eastAsia="en-US" w:bidi="ar-SA"/>
      </w:rPr>
    </w:lvl>
    <w:lvl w:ilvl="1" w:tplc="32400D70">
      <w:numFmt w:val="bullet"/>
      <w:lvlText w:val="•"/>
      <w:lvlJc w:val="left"/>
      <w:pPr>
        <w:ind w:left="2056" w:hanging="276"/>
      </w:pPr>
      <w:rPr>
        <w:rFonts w:hint="default"/>
        <w:lang w:val="ru-RU" w:eastAsia="en-US" w:bidi="ar-SA"/>
      </w:rPr>
    </w:lvl>
    <w:lvl w:ilvl="2" w:tplc="CFB0074A">
      <w:numFmt w:val="bullet"/>
      <w:lvlText w:val="•"/>
      <w:lvlJc w:val="left"/>
      <w:pPr>
        <w:ind w:left="2993" w:hanging="276"/>
      </w:pPr>
      <w:rPr>
        <w:rFonts w:hint="default"/>
        <w:lang w:val="ru-RU" w:eastAsia="en-US" w:bidi="ar-SA"/>
      </w:rPr>
    </w:lvl>
    <w:lvl w:ilvl="3" w:tplc="094C1068">
      <w:numFmt w:val="bullet"/>
      <w:lvlText w:val="•"/>
      <w:lvlJc w:val="left"/>
      <w:pPr>
        <w:ind w:left="3930" w:hanging="276"/>
      </w:pPr>
      <w:rPr>
        <w:rFonts w:hint="default"/>
        <w:lang w:val="ru-RU" w:eastAsia="en-US" w:bidi="ar-SA"/>
      </w:rPr>
    </w:lvl>
    <w:lvl w:ilvl="4" w:tplc="E98C4402">
      <w:numFmt w:val="bullet"/>
      <w:lvlText w:val="•"/>
      <w:lvlJc w:val="left"/>
      <w:pPr>
        <w:ind w:left="4867" w:hanging="276"/>
      </w:pPr>
      <w:rPr>
        <w:rFonts w:hint="default"/>
        <w:lang w:val="ru-RU" w:eastAsia="en-US" w:bidi="ar-SA"/>
      </w:rPr>
    </w:lvl>
    <w:lvl w:ilvl="5" w:tplc="71BA85DA">
      <w:numFmt w:val="bullet"/>
      <w:lvlText w:val="•"/>
      <w:lvlJc w:val="left"/>
      <w:pPr>
        <w:ind w:left="5804" w:hanging="276"/>
      </w:pPr>
      <w:rPr>
        <w:rFonts w:hint="default"/>
        <w:lang w:val="ru-RU" w:eastAsia="en-US" w:bidi="ar-SA"/>
      </w:rPr>
    </w:lvl>
    <w:lvl w:ilvl="6" w:tplc="608EB8B8">
      <w:numFmt w:val="bullet"/>
      <w:lvlText w:val="•"/>
      <w:lvlJc w:val="left"/>
      <w:pPr>
        <w:ind w:left="6741" w:hanging="276"/>
      </w:pPr>
      <w:rPr>
        <w:rFonts w:hint="default"/>
        <w:lang w:val="ru-RU" w:eastAsia="en-US" w:bidi="ar-SA"/>
      </w:rPr>
    </w:lvl>
    <w:lvl w:ilvl="7" w:tplc="FCC0DE2A">
      <w:numFmt w:val="bullet"/>
      <w:lvlText w:val="•"/>
      <w:lvlJc w:val="left"/>
      <w:pPr>
        <w:ind w:left="7678" w:hanging="276"/>
      </w:pPr>
      <w:rPr>
        <w:rFonts w:hint="default"/>
        <w:lang w:val="ru-RU" w:eastAsia="en-US" w:bidi="ar-SA"/>
      </w:rPr>
    </w:lvl>
    <w:lvl w:ilvl="8" w:tplc="9A727EF8">
      <w:numFmt w:val="bullet"/>
      <w:lvlText w:val="•"/>
      <w:lvlJc w:val="left"/>
      <w:pPr>
        <w:ind w:left="8615" w:hanging="276"/>
      </w:pPr>
      <w:rPr>
        <w:rFonts w:hint="default"/>
        <w:lang w:val="ru-RU" w:eastAsia="en-US" w:bidi="ar-SA"/>
      </w:rPr>
    </w:lvl>
  </w:abstractNum>
  <w:abstractNum w:abstractNumId="10">
    <w:nsid w:val="629E14BA"/>
    <w:multiLevelType w:val="hybridMultilevel"/>
    <w:tmpl w:val="BBECEF8A"/>
    <w:lvl w:ilvl="0" w:tplc="34700CCA">
      <w:start w:val="1"/>
      <w:numFmt w:val="decimal"/>
      <w:lvlText w:val="%1."/>
      <w:lvlJc w:val="left"/>
      <w:pPr>
        <w:ind w:left="121" w:hanging="197"/>
      </w:pPr>
      <w:rPr>
        <w:rFonts w:ascii="Arial" w:eastAsia="Arial" w:hAnsi="Arial" w:cs="Arial" w:hint="default"/>
        <w:b w:val="0"/>
        <w:bCs w:val="0"/>
        <w:i w:val="0"/>
        <w:iCs w:val="0"/>
        <w:color w:val="232323"/>
        <w:spacing w:val="-1"/>
        <w:w w:val="91"/>
        <w:sz w:val="23"/>
        <w:szCs w:val="23"/>
        <w:lang w:val="ru-RU" w:eastAsia="en-US" w:bidi="ar-SA"/>
      </w:rPr>
    </w:lvl>
    <w:lvl w:ilvl="1" w:tplc="106A05DE">
      <w:numFmt w:val="bullet"/>
      <w:lvlText w:val="•"/>
      <w:lvlJc w:val="left"/>
      <w:pPr>
        <w:ind w:left="1156" w:hanging="197"/>
      </w:pPr>
      <w:rPr>
        <w:rFonts w:hint="default"/>
        <w:lang w:val="ru-RU" w:eastAsia="en-US" w:bidi="ar-SA"/>
      </w:rPr>
    </w:lvl>
    <w:lvl w:ilvl="2" w:tplc="5F107174">
      <w:numFmt w:val="bullet"/>
      <w:lvlText w:val="•"/>
      <w:lvlJc w:val="left"/>
      <w:pPr>
        <w:ind w:left="2193" w:hanging="197"/>
      </w:pPr>
      <w:rPr>
        <w:rFonts w:hint="default"/>
        <w:lang w:val="ru-RU" w:eastAsia="en-US" w:bidi="ar-SA"/>
      </w:rPr>
    </w:lvl>
    <w:lvl w:ilvl="3" w:tplc="C958CAF6">
      <w:numFmt w:val="bullet"/>
      <w:lvlText w:val="•"/>
      <w:lvlJc w:val="left"/>
      <w:pPr>
        <w:ind w:left="3230" w:hanging="197"/>
      </w:pPr>
      <w:rPr>
        <w:rFonts w:hint="default"/>
        <w:lang w:val="ru-RU" w:eastAsia="en-US" w:bidi="ar-SA"/>
      </w:rPr>
    </w:lvl>
    <w:lvl w:ilvl="4" w:tplc="DF6E3A5E">
      <w:numFmt w:val="bullet"/>
      <w:lvlText w:val="•"/>
      <w:lvlJc w:val="left"/>
      <w:pPr>
        <w:ind w:left="4267" w:hanging="197"/>
      </w:pPr>
      <w:rPr>
        <w:rFonts w:hint="default"/>
        <w:lang w:val="ru-RU" w:eastAsia="en-US" w:bidi="ar-SA"/>
      </w:rPr>
    </w:lvl>
    <w:lvl w:ilvl="5" w:tplc="7FF8E898">
      <w:numFmt w:val="bullet"/>
      <w:lvlText w:val="•"/>
      <w:lvlJc w:val="left"/>
      <w:pPr>
        <w:ind w:left="5304" w:hanging="197"/>
      </w:pPr>
      <w:rPr>
        <w:rFonts w:hint="default"/>
        <w:lang w:val="ru-RU" w:eastAsia="en-US" w:bidi="ar-SA"/>
      </w:rPr>
    </w:lvl>
    <w:lvl w:ilvl="6" w:tplc="8D208204">
      <w:numFmt w:val="bullet"/>
      <w:lvlText w:val="•"/>
      <w:lvlJc w:val="left"/>
      <w:pPr>
        <w:ind w:left="6341" w:hanging="197"/>
      </w:pPr>
      <w:rPr>
        <w:rFonts w:hint="default"/>
        <w:lang w:val="ru-RU" w:eastAsia="en-US" w:bidi="ar-SA"/>
      </w:rPr>
    </w:lvl>
    <w:lvl w:ilvl="7" w:tplc="60BC9E06">
      <w:numFmt w:val="bullet"/>
      <w:lvlText w:val="•"/>
      <w:lvlJc w:val="left"/>
      <w:pPr>
        <w:ind w:left="7378" w:hanging="197"/>
      </w:pPr>
      <w:rPr>
        <w:rFonts w:hint="default"/>
        <w:lang w:val="ru-RU" w:eastAsia="en-US" w:bidi="ar-SA"/>
      </w:rPr>
    </w:lvl>
    <w:lvl w:ilvl="8" w:tplc="D270AF52">
      <w:numFmt w:val="bullet"/>
      <w:lvlText w:val="•"/>
      <w:lvlJc w:val="left"/>
      <w:pPr>
        <w:ind w:left="8415" w:hanging="197"/>
      </w:pPr>
      <w:rPr>
        <w:rFonts w:hint="default"/>
        <w:lang w:val="ru-RU" w:eastAsia="en-US" w:bidi="ar-SA"/>
      </w:rPr>
    </w:lvl>
  </w:abstractNum>
  <w:abstractNum w:abstractNumId="11">
    <w:nsid w:val="62AA5516"/>
    <w:multiLevelType w:val="hybridMultilevel"/>
    <w:tmpl w:val="07E2ED0C"/>
    <w:lvl w:ilvl="0" w:tplc="9DD6896E">
      <w:start w:val="4"/>
      <w:numFmt w:val="decimal"/>
      <w:lvlText w:val="%1)"/>
      <w:lvlJc w:val="left"/>
      <w:pPr>
        <w:ind w:left="139" w:hanging="383"/>
      </w:pPr>
      <w:rPr>
        <w:rFonts w:hint="default"/>
        <w:spacing w:val="-1"/>
        <w:w w:val="89"/>
        <w:lang w:val="ru-RU" w:eastAsia="en-US" w:bidi="ar-SA"/>
      </w:rPr>
    </w:lvl>
    <w:lvl w:ilvl="1" w:tplc="BE6E0E3C">
      <w:numFmt w:val="bullet"/>
      <w:lvlText w:val="•"/>
      <w:lvlJc w:val="left"/>
      <w:pPr>
        <w:ind w:left="1174" w:hanging="383"/>
      </w:pPr>
      <w:rPr>
        <w:rFonts w:hint="default"/>
        <w:lang w:val="ru-RU" w:eastAsia="en-US" w:bidi="ar-SA"/>
      </w:rPr>
    </w:lvl>
    <w:lvl w:ilvl="2" w:tplc="89BC5CFA">
      <w:numFmt w:val="bullet"/>
      <w:lvlText w:val="•"/>
      <w:lvlJc w:val="left"/>
      <w:pPr>
        <w:ind w:left="2209" w:hanging="383"/>
      </w:pPr>
      <w:rPr>
        <w:rFonts w:hint="default"/>
        <w:lang w:val="ru-RU" w:eastAsia="en-US" w:bidi="ar-SA"/>
      </w:rPr>
    </w:lvl>
    <w:lvl w:ilvl="3" w:tplc="730CFFE2">
      <w:numFmt w:val="bullet"/>
      <w:lvlText w:val="•"/>
      <w:lvlJc w:val="left"/>
      <w:pPr>
        <w:ind w:left="3244" w:hanging="383"/>
      </w:pPr>
      <w:rPr>
        <w:rFonts w:hint="default"/>
        <w:lang w:val="ru-RU" w:eastAsia="en-US" w:bidi="ar-SA"/>
      </w:rPr>
    </w:lvl>
    <w:lvl w:ilvl="4" w:tplc="4B625DF0">
      <w:numFmt w:val="bullet"/>
      <w:lvlText w:val="•"/>
      <w:lvlJc w:val="left"/>
      <w:pPr>
        <w:ind w:left="4279" w:hanging="383"/>
      </w:pPr>
      <w:rPr>
        <w:rFonts w:hint="default"/>
        <w:lang w:val="ru-RU" w:eastAsia="en-US" w:bidi="ar-SA"/>
      </w:rPr>
    </w:lvl>
    <w:lvl w:ilvl="5" w:tplc="2F9AB7B6">
      <w:numFmt w:val="bullet"/>
      <w:lvlText w:val="•"/>
      <w:lvlJc w:val="left"/>
      <w:pPr>
        <w:ind w:left="5314" w:hanging="383"/>
      </w:pPr>
      <w:rPr>
        <w:rFonts w:hint="default"/>
        <w:lang w:val="ru-RU" w:eastAsia="en-US" w:bidi="ar-SA"/>
      </w:rPr>
    </w:lvl>
    <w:lvl w:ilvl="6" w:tplc="3456154E">
      <w:numFmt w:val="bullet"/>
      <w:lvlText w:val="•"/>
      <w:lvlJc w:val="left"/>
      <w:pPr>
        <w:ind w:left="6349" w:hanging="383"/>
      </w:pPr>
      <w:rPr>
        <w:rFonts w:hint="default"/>
        <w:lang w:val="ru-RU" w:eastAsia="en-US" w:bidi="ar-SA"/>
      </w:rPr>
    </w:lvl>
    <w:lvl w:ilvl="7" w:tplc="ACD4CEE0">
      <w:numFmt w:val="bullet"/>
      <w:lvlText w:val="•"/>
      <w:lvlJc w:val="left"/>
      <w:pPr>
        <w:ind w:left="7384" w:hanging="383"/>
      </w:pPr>
      <w:rPr>
        <w:rFonts w:hint="default"/>
        <w:lang w:val="ru-RU" w:eastAsia="en-US" w:bidi="ar-SA"/>
      </w:rPr>
    </w:lvl>
    <w:lvl w:ilvl="8" w:tplc="1C10E75A">
      <w:numFmt w:val="bullet"/>
      <w:lvlText w:val="•"/>
      <w:lvlJc w:val="left"/>
      <w:pPr>
        <w:ind w:left="8419" w:hanging="383"/>
      </w:pPr>
      <w:rPr>
        <w:rFonts w:hint="default"/>
        <w:lang w:val="ru-RU" w:eastAsia="en-US" w:bidi="ar-SA"/>
      </w:rPr>
    </w:lvl>
  </w:abstractNum>
  <w:abstractNum w:abstractNumId="12">
    <w:nsid w:val="746E6219"/>
    <w:multiLevelType w:val="hybridMultilevel"/>
    <w:tmpl w:val="644E61D8"/>
    <w:lvl w:ilvl="0" w:tplc="FF7E43C4">
      <w:start w:val="9"/>
      <w:numFmt w:val="decimal"/>
      <w:lvlText w:val="%1)"/>
      <w:lvlJc w:val="left"/>
      <w:pPr>
        <w:ind w:left="142" w:hanging="361"/>
      </w:pPr>
      <w:rPr>
        <w:rFonts w:ascii="Arial" w:eastAsia="Arial" w:hAnsi="Arial" w:cs="Arial" w:hint="default"/>
        <w:b w:val="0"/>
        <w:bCs w:val="0"/>
        <w:i w:val="0"/>
        <w:iCs w:val="0"/>
        <w:spacing w:val="-1"/>
        <w:w w:val="94"/>
        <w:sz w:val="24"/>
        <w:szCs w:val="24"/>
        <w:lang w:val="ru-RU" w:eastAsia="en-US" w:bidi="ar-SA"/>
      </w:rPr>
    </w:lvl>
    <w:lvl w:ilvl="1" w:tplc="09AED632">
      <w:numFmt w:val="bullet"/>
      <w:lvlText w:val="•"/>
      <w:lvlJc w:val="left"/>
      <w:pPr>
        <w:ind w:left="1174" w:hanging="361"/>
      </w:pPr>
      <w:rPr>
        <w:rFonts w:hint="default"/>
        <w:lang w:val="ru-RU" w:eastAsia="en-US" w:bidi="ar-SA"/>
      </w:rPr>
    </w:lvl>
    <w:lvl w:ilvl="2" w:tplc="D26ABE0C">
      <w:numFmt w:val="bullet"/>
      <w:lvlText w:val="•"/>
      <w:lvlJc w:val="left"/>
      <w:pPr>
        <w:ind w:left="2209" w:hanging="361"/>
      </w:pPr>
      <w:rPr>
        <w:rFonts w:hint="default"/>
        <w:lang w:val="ru-RU" w:eastAsia="en-US" w:bidi="ar-SA"/>
      </w:rPr>
    </w:lvl>
    <w:lvl w:ilvl="3" w:tplc="7A2200DA">
      <w:numFmt w:val="bullet"/>
      <w:lvlText w:val="•"/>
      <w:lvlJc w:val="left"/>
      <w:pPr>
        <w:ind w:left="3244" w:hanging="361"/>
      </w:pPr>
      <w:rPr>
        <w:rFonts w:hint="default"/>
        <w:lang w:val="ru-RU" w:eastAsia="en-US" w:bidi="ar-SA"/>
      </w:rPr>
    </w:lvl>
    <w:lvl w:ilvl="4" w:tplc="E800E9F0">
      <w:numFmt w:val="bullet"/>
      <w:lvlText w:val="•"/>
      <w:lvlJc w:val="left"/>
      <w:pPr>
        <w:ind w:left="4279" w:hanging="361"/>
      </w:pPr>
      <w:rPr>
        <w:rFonts w:hint="default"/>
        <w:lang w:val="ru-RU" w:eastAsia="en-US" w:bidi="ar-SA"/>
      </w:rPr>
    </w:lvl>
    <w:lvl w:ilvl="5" w:tplc="64A8135C">
      <w:numFmt w:val="bullet"/>
      <w:lvlText w:val="•"/>
      <w:lvlJc w:val="left"/>
      <w:pPr>
        <w:ind w:left="5314" w:hanging="361"/>
      </w:pPr>
      <w:rPr>
        <w:rFonts w:hint="default"/>
        <w:lang w:val="ru-RU" w:eastAsia="en-US" w:bidi="ar-SA"/>
      </w:rPr>
    </w:lvl>
    <w:lvl w:ilvl="6" w:tplc="347AADF2">
      <w:numFmt w:val="bullet"/>
      <w:lvlText w:val="•"/>
      <w:lvlJc w:val="left"/>
      <w:pPr>
        <w:ind w:left="6349" w:hanging="361"/>
      </w:pPr>
      <w:rPr>
        <w:rFonts w:hint="default"/>
        <w:lang w:val="ru-RU" w:eastAsia="en-US" w:bidi="ar-SA"/>
      </w:rPr>
    </w:lvl>
    <w:lvl w:ilvl="7" w:tplc="A426BC6A">
      <w:numFmt w:val="bullet"/>
      <w:lvlText w:val="•"/>
      <w:lvlJc w:val="left"/>
      <w:pPr>
        <w:ind w:left="7384" w:hanging="361"/>
      </w:pPr>
      <w:rPr>
        <w:rFonts w:hint="default"/>
        <w:lang w:val="ru-RU" w:eastAsia="en-US" w:bidi="ar-SA"/>
      </w:rPr>
    </w:lvl>
    <w:lvl w:ilvl="8" w:tplc="DD7448E2">
      <w:numFmt w:val="bullet"/>
      <w:lvlText w:val="•"/>
      <w:lvlJc w:val="left"/>
      <w:pPr>
        <w:ind w:left="8419" w:hanging="361"/>
      </w:pPr>
      <w:rPr>
        <w:rFonts w:hint="default"/>
        <w:lang w:val="ru-RU" w:eastAsia="en-US" w:bidi="ar-SA"/>
      </w:rPr>
    </w:lvl>
  </w:abstractNum>
  <w:abstractNum w:abstractNumId="13">
    <w:nsid w:val="753C5852"/>
    <w:multiLevelType w:val="hybridMultilevel"/>
    <w:tmpl w:val="191483D8"/>
    <w:lvl w:ilvl="0" w:tplc="86F02AAE">
      <w:start w:val="1"/>
      <w:numFmt w:val="decimal"/>
      <w:lvlText w:val="%1)"/>
      <w:lvlJc w:val="left"/>
      <w:pPr>
        <w:ind w:left="1131" w:hanging="282"/>
      </w:pPr>
      <w:rPr>
        <w:rFonts w:ascii="Arial" w:eastAsia="Arial" w:hAnsi="Arial" w:cs="Arial" w:hint="default"/>
        <w:b w:val="0"/>
        <w:bCs w:val="0"/>
        <w:i w:val="0"/>
        <w:iCs w:val="0"/>
        <w:spacing w:val="-1"/>
        <w:w w:val="97"/>
        <w:sz w:val="24"/>
        <w:szCs w:val="24"/>
        <w:lang w:val="ru-RU" w:eastAsia="en-US" w:bidi="ar-SA"/>
      </w:rPr>
    </w:lvl>
    <w:lvl w:ilvl="1" w:tplc="DCC061F0">
      <w:numFmt w:val="bullet"/>
      <w:lvlText w:val="-"/>
      <w:lvlJc w:val="left"/>
      <w:pPr>
        <w:ind w:left="996" w:hanging="144"/>
      </w:pPr>
      <w:rPr>
        <w:rFonts w:ascii="Arial" w:eastAsia="Arial" w:hAnsi="Arial" w:cs="Arial" w:hint="default"/>
        <w:b w:val="0"/>
        <w:bCs w:val="0"/>
        <w:i w:val="0"/>
        <w:iCs w:val="0"/>
        <w:spacing w:val="0"/>
        <w:w w:val="101"/>
        <w:sz w:val="24"/>
        <w:szCs w:val="24"/>
        <w:lang w:val="ru-RU" w:eastAsia="en-US" w:bidi="ar-SA"/>
      </w:rPr>
    </w:lvl>
    <w:lvl w:ilvl="2" w:tplc="97A41E9C">
      <w:numFmt w:val="bullet"/>
      <w:lvlText w:val="•"/>
      <w:lvlJc w:val="left"/>
      <w:pPr>
        <w:ind w:left="2178" w:hanging="144"/>
      </w:pPr>
      <w:rPr>
        <w:rFonts w:hint="default"/>
        <w:lang w:val="ru-RU" w:eastAsia="en-US" w:bidi="ar-SA"/>
      </w:rPr>
    </w:lvl>
    <w:lvl w:ilvl="3" w:tplc="A09CF5E2">
      <w:numFmt w:val="bullet"/>
      <w:lvlText w:val="•"/>
      <w:lvlJc w:val="left"/>
      <w:pPr>
        <w:ind w:left="3217" w:hanging="144"/>
      </w:pPr>
      <w:rPr>
        <w:rFonts w:hint="default"/>
        <w:lang w:val="ru-RU" w:eastAsia="en-US" w:bidi="ar-SA"/>
      </w:rPr>
    </w:lvl>
    <w:lvl w:ilvl="4" w:tplc="9F7CF0DE">
      <w:numFmt w:val="bullet"/>
      <w:lvlText w:val="•"/>
      <w:lvlJc w:val="left"/>
      <w:pPr>
        <w:ind w:left="4256" w:hanging="144"/>
      </w:pPr>
      <w:rPr>
        <w:rFonts w:hint="default"/>
        <w:lang w:val="ru-RU" w:eastAsia="en-US" w:bidi="ar-SA"/>
      </w:rPr>
    </w:lvl>
    <w:lvl w:ilvl="5" w:tplc="32F09A36">
      <w:numFmt w:val="bullet"/>
      <w:lvlText w:val="•"/>
      <w:lvlJc w:val="left"/>
      <w:pPr>
        <w:ind w:left="5295" w:hanging="144"/>
      </w:pPr>
      <w:rPr>
        <w:rFonts w:hint="default"/>
        <w:lang w:val="ru-RU" w:eastAsia="en-US" w:bidi="ar-SA"/>
      </w:rPr>
    </w:lvl>
    <w:lvl w:ilvl="6" w:tplc="9A704C8E">
      <w:numFmt w:val="bullet"/>
      <w:lvlText w:val="•"/>
      <w:lvlJc w:val="left"/>
      <w:pPr>
        <w:ind w:left="6334" w:hanging="144"/>
      </w:pPr>
      <w:rPr>
        <w:rFonts w:hint="default"/>
        <w:lang w:val="ru-RU" w:eastAsia="en-US" w:bidi="ar-SA"/>
      </w:rPr>
    </w:lvl>
    <w:lvl w:ilvl="7" w:tplc="3998E0A8">
      <w:numFmt w:val="bullet"/>
      <w:lvlText w:val="•"/>
      <w:lvlJc w:val="left"/>
      <w:pPr>
        <w:ind w:left="7372" w:hanging="144"/>
      </w:pPr>
      <w:rPr>
        <w:rFonts w:hint="default"/>
        <w:lang w:val="ru-RU" w:eastAsia="en-US" w:bidi="ar-SA"/>
      </w:rPr>
    </w:lvl>
    <w:lvl w:ilvl="8" w:tplc="34B6BAB4">
      <w:numFmt w:val="bullet"/>
      <w:lvlText w:val="•"/>
      <w:lvlJc w:val="left"/>
      <w:pPr>
        <w:ind w:left="8411" w:hanging="144"/>
      </w:pPr>
      <w:rPr>
        <w:rFonts w:hint="default"/>
        <w:lang w:val="ru-RU" w:eastAsia="en-US" w:bidi="ar-SA"/>
      </w:rPr>
    </w:lvl>
  </w:abstractNum>
  <w:abstractNum w:abstractNumId="14">
    <w:nsid w:val="79A73C0F"/>
    <w:multiLevelType w:val="hybridMultilevel"/>
    <w:tmpl w:val="A1ACF010"/>
    <w:lvl w:ilvl="0" w:tplc="2118206A">
      <w:start w:val="1"/>
      <w:numFmt w:val="decimal"/>
      <w:lvlText w:val="%1)"/>
      <w:lvlJc w:val="left"/>
      <w:pPr>
        <w:ind w:left="141" w:hanging="289"/>
      </w:pPr>
      <w:rPr>
        <w:rFonts w:ascii="Arial" w:eastAsia="Arial" w:hAnsi="Arial" w:cs="Arial" w:hint="default"/>
        <w:b w:val="0"/>
        <w:bCs w:val="0"/>
        <w:i w:val="0"/>
        <w:iCs w:val="0"/>
        <w:spacing w:val="-1"/>
        <w:w w:val="97"/>
        <w:sz w:val="24"/>
        <w:szCs w:val="24"/>
        <w:lang w:val="ru-RU" w:eastAsia="en-US" w:bidi="ar-SA"/>
      </w:rPr>
    </w:lvl>
    <w:lvl w:ilvl="1" w:tplc="D9D692D6">
      <w:numFmt w:val="bullet"/>
      <w:lvlText w:val="•"/>
      <w:lvlJc w:val="left"/>
      <w:pPr>
        <w:ind w:left="1174" w:hanging="289"/>
      </w:pPr>
      <w:rPr>
        <w:rFonts w:hint="default"/>
        <w:lang w:val="ru-RU" w:eastAsia="en-US" w:bidi="ar-SA"/>
      </w:rPr>
    </w:lvl>
    <w:lvl w:ilvl="2" w:tplc="85A81348">
      <w:numFmt w:val="bullet"/>
      <w:lvlText w:val="•"/>
      <w:lvlJc w:val="left"/>
      <w:pPr>
        <w:ind w:left="2209" w:hanging="289"/>
      </w:pPr>
      <w:rPr>
        <w:rFonts w:hint="default"/>
        <w:lang w:val="ru-RU" w:eastAsia="en-US" w:bidi="ar-SA"/>
      </w:rPr>
    </w:lvl>
    <w:lvl w:ilvl="3" w:tplc="1AC661FE">
      <w:numFmt w:val="bullet"/>
      <w:lvlText w:val="•"/>
      <w:lvlJc w:val="left"/>
      <w:pPr>
        <w:ind w:left="3244" w:hanging="289"/>
      </w:pPr>
      <w:rPr>
        <w:rFonts w:hint="default"/>
        <w:lang w:val="ru-RU" w:eastAsia="en-US" w:bidi="ar-SA"/>
      </w:rPr>
    </w:lvl>
    <w:lvl w:ilvl="4" w:tplc="C37AB0E0">
      <w:numFmt w:val="bullet"/>
      <w:lvlText w:val="•"/>
      <w:lvlJc w:val="left"/>
      <w:pPr>
        <w:ind w:left="4279" w:hanging="289"/>
      </w:pPr>
      <w:rPr>
        <w:rFonts w:hint="default"/>
        <w:lang w:val="ru-RU" w:eastAsia="en-US" w:bidi="ar-SA"/>
      </w:rPr>
    </w:lvl>
    <w:lvl w:ilvl="5" w:tplc="187007C2">
      <w:numFmt w:val="bullet"/>
      <w:lvlText w:val="•"/>
      <w:lvlJc w:val="left"/>
      <w:pPr>
        <w:ind w:left="5314" w:hanging="289"/>
      </w:pPr>
      <w:rPr>
        <w:rFonts w:hint="default"/>
        <w:lang w:val="ru-RU" w:eastAsia="en-US" w:bidi="ar-SA"/>
      </w:rPr>
    </w:lvl>
    <w:lvl w:ilvl="6" w:tplc="0A522508">
      <w:numFmt w:val="bullet"/>
      <w:lvlText w:val="•"/>
      <w:lvlJc w:val="left"/>
      <w:pPr>
        <w:ind w:left="6349" w:hanging="289"/>
      </w:pPr>
      <w:rPr>
        <w:rFonts w:hint="default"/>
        <w:lang w:val="ru-RU" w:eastAsia="en-US" w:bidi="ar-SA"/>
      </w:rPr>
    </w:lvl>
    <w:lvl w:ilvl="7" w:tplc="FFD2C74E">
      <w:numFmt w:val="bullet"/>
      <w:lvlText w:val="•"/>
      <w:lvlJc w:val="left"/>
      <w:pPr>
        <w:ind w:left="7384" w:hanging="289"/>
      </w:pPr>
      <w:rPr>
        <w:rFonts w:hint="default"/>
        <w:lang w:val="ru-RU" w:eastAsia="en-US" w:bidi="ar-SA"/>
      </w:rPr>
    </w:lvl>
    <w:lvl w:ilvl="8" w:tplc="75F0FAF6">
      <w:numFmt w:val="bullet"/>
      <w:lvlText w:val="•"/>
      <w:lvlJc w:val="left"/>
      <w:pPr>
        <w:ind w:left="8419" w:hanging="289"/>
      </w:pPr>
      <w:rPr>
        <w:rFonts w:hint="default"/>
        <w:lang w:val="ru-RU" w:eastAsia="en-US" w:bidi="ar-SA"/>
      </w:rPr>
    </w:lvl>
  </w:abstractNum>
  <w:num w:numId="1">
    <w:abstractNumId w:val="8"/>
  </w:num>
  <w:num w:numId="2">
    <w:abstractNumId w:val="13"/>
  </w:num>
  <w:num w:numId="3">
    <w:abstractNumId w:val="2"/>
  </w:num>
  <w:num w:numId="4">
    <w:abstractNumId w:val="14"/>
  </w:num>
  <w:num w:numId="5">
    <w:abstractNumId w:val="6"/>
  </w:num>
  <w:num w:numId="6">
    <w:abstractNumId w:val="7"/>
  </w:num>
  <w:num w:numId="7">
    <w:abstractNumId w:val="0"/>
  </w:num>
  <w:num w:numId="8">
    <w:abstractNumId w:val="4"/>
  </w:num>
  <w:num w:numId="9">
    <w:abstractNumId w:val="1"/>
  </w:num>
  <w:num w:numId="10">
    <w:abstractNumId w:val="11"/>
  </w:num>
  <w:num w:numId="11">
    <w:abstractNumId w:val="12"/>
  </w:num>
  <w:num w:numId="12">
    <w:abstractNumId w:val="9"/>
  </w:num>
  <w:num w:numId="13">
    <w:abstractNumId w:val="5"/>
  </w:num>
  <w:num w:numId="14">
    <w:abstractNumId w:val="10"/>
  </w:num>
  <w:num w:numId="1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ulTrailSpace/>
  </w:compat>
  <w:rsids>
    <w:rsidRoot w:val="003762BE"/>
    <w:rsid w:val="00011EDD"/>
    <w:rsid w:val="0006716E"/>
    <w:rsid w:val="000979D8"/>
    <w:rsid w:val="000A7CBD"/>
    <w:rsid w:val="000D1641"/>
    <w:rsid w:val="00147D75"/>
    <w:rsid w:val="001758C5"/>
    <w:rsid w:val="00185E72"/>
    <w:rsid w:val="00187424"/>
    <w:rsid w:val="001A0AF7"/>
    <w:rsid w:val="001A1F2D"/>
    <w:rsid w:val="001A44CF"/>
    <w:rsid w:val="001C5190"/>
    <w:rsid w:val="002120E2"/>
    <w:rsid w:val="00214CA3"/>
    <w:rsid w:val="00234BAC"/>
    <w:rsid w:val="002378FD"/>
    <w:rsid w:val="00281243"/>
    <w:rsid w:val="00282189"/>
    <w:rsid w:val="002A3A73"/>
    <w:rsid w:val="003531FB"/>
    <w:rsid w:val="003762BE"/>
    <w:rsid w:val="00390F8C"/>
    <w:rsid w:val="004377DE"/>
    <w:rsid w:val="0045608C"/>
    <w:rsid w:val="004A54EA"/>
    <w:rsid w:val="004A5F90"/>
    <w:rsid w:val="004B4A5E"/>
    <w:rsid w:val="004B57C6"/>
    <w:rsid w:val="0051614B"/>
    <w:rsid w:val="00533D3C"/>
    <w:rsid w:val="00537AA8"/>
    <w:rsid w:val="00553BB6"/>
    <w:rsid w:val="00597005"/>
    <w:rsid w:val="005C2750"/>
    <w:rsid w:val="005E138C"/>
    <w:rsid w:val="006072A1"/>
    <w:rsid w:val="00620A58"/>
    <w:rsid w:val="00647582"/>
    <w:rsid w:val="00673830"/>
    <w:rsid w:val="006B2134"/>
    <w:rsid w:val="006B36FB"/>
    <w:rsid w:val="007064D4"/>
    <w:rsid w:val="00740C18"/>
    <w:rsid w:val="00751A4D"/>
    <w:rsid w:val="00765313"/>
    <w:rsid w:val="007E2F77"/>
    <w:rsid w:val="007E7D15"/>
    <w:rsid w:val="007F39C8"/>
    <w:rsid w:val="008478F1"/>
    <w:rsid w:val="00867B9A"/>
    <w:rsid w:val="0089308C"/>
    <w:rsid w:val="008D1671"/>
    <w:rsid w:val="00973AED"/>
    <w:rsid w:val="00982FCF"/>
    <w:rsid w:val="00993739"/>
    <w:rsid w:val="009C22BA"/>
    <w:rsid w:val="009D4DB3"/>
    <w:rsid w:val="00A05E7D"/>
    <w:rsid w:val="00A10311"/>
    <w:rsid w:val="00A4290A"/>
    <w:rsid w:val="00A57996"/>
    <w:rsid w:val="00A660F5"/>
    <w:rsid w:val="00AC6952"/>
    <w:rsid w:val="00B46DCC"/>
    <w:rsid w:val="00BF12BF"/>
    <w:rsid w:val="00BF55FB"/>
    <w:rsid w:val="00C26F3B"/>
    <w:rsid w:val="00C45251"/>
    <w:rsid w:val="00C73D9B"/>
    <w:rsid w:val="00CD594C"/>
    <w:rsid w:val="00D02205"/>
    <w:rsid w:val="00D3355B"/>
    <w:rsid w:val="00DB14C9"/>
    <w:rsid w:val="00DE5CAB"/>
    <w:rsid w:val="00E313EE"/>
    <w:rsid w:val="00EC241B"/>
    <w:rsid w:val="00ED5366"/>
    <w:rsid w:val="00F46E5C"/>
    <w:rsid w:val="00F81A92"/>
    <w:rsid w:val="00F97C9D"/>
    <w:rsid w:val="00FF21A6"/>
    <w:rsid w:val="00FF2B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E313EE"/>
    <w:rPr>
      <w:rFonts w:ascii="Arial" w:eastAsia="Arial" w:hAnsi="Arial" w:cs="Arial"/>
      <w:lang w:val="ru-RU"/>
    </w:rPr>
  </w:style>
  <w:style w:type="paragraph" w:styleId="1">
    <w:name w:val="heading 1"/>
    <w:basedOn w:val="a"/>
    <w:uiPriority w:val="1"/>
    <w:qFormat/>
    <w:rsid w:val="00185E72"/>
    <w:pPr>
      <w:ind w:left="-1" w:right="39"/>
      <w:jc w:val="center"/>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185E72"/>
    <w:tblPr>
      <w:tblInd w:w="0" w:type="dxa"/>
      <w:tblCellMar>
        <w:top w:w="0" w:type="dxa"/>
        <w:left w:w="0" w:type="dxa"/>
        <w:bottom w:w="0" w:type="dxa"/>
        <w:right w:w="0" w:type="dxa"/>
      </w:tblCellMar>
    </w:tblPr>
  </w:style>
  <w:style w:type="paragraph" w:styleId="a3">
    <w:name w:val="Body Text"/>
    <w:basedOn w:val="a"/>
    <w:link w:val="a4"/>
    <w:uiPriority w:val="1"/>
    <w:qFormat/>
    <w:rsid w:val="00185E72"/>
    <w:pPr>
      <w:ind w:left="139"/>
      <w:jc w:val="both"/>
    </w:pPr>
    <w:rPr>
      <w:sz w:val="24"/>
      <w:szCs w:val="24"/>
    </w:rPr>
  </w:style>
  <w:style w:type="paragraph" w:styleId="a5">
    <w:name w:val="Title"/>
    <w:basedOn w:val="a"/>
    <w:link w:val="a6"/>
    <w:qFormat/>
    <w:rsid w:val="00185E72"/>
    <w:pPr>
      <w:spacing w:before="12"/>
      <w:ind w:left="1326"/>
    </w:pPr>
    <w:rPr>
      <w:sz w:val="34"/>
      <w:szCs w:val="34"/>
    </w:rPr>
  </w:style>
  <w:style w:type="paragraph" w:styleId="a7">
    <w:name w:val="List Paragraph"/>
    <w:basedOn w:val="a"/>
    <w:uiPriority w:val="1"/>
    <w:qFormat/>
    <w:rsid w:val="00185E72"/>
    <w:pPr>
      <w:ind w:left="139" w:firstLine="711"/>
      <w:jc w:val="both"/>
    </w:pPr>
  </w:style>
  <w:style w:type="paragraph" w:customStyle="1" w:styleId="TableParagraph">
    <w:name w:val="Table Paragraph"/>
    <w:basedOn w:val="a"/>
    <w:uiPriority w:val="1"/>
    <w:qFormat/>
    <w:rsid w:val="00185E72"/>
    <w:pPr>
      <w:ind w:left="127"/>
    </w:pPr>
    <w:rPr>
      <w:rFonts w:ascii="Times New Roman" w:eastAsia="Times New Roman" w:hAnsi="Times New Roman" w:cs="Times New Roman"/>
    </w:rPr>
  </w:style>
  <w:style w:type="character" w:styleId="a8">
    <w:name w:val="Hyperlink"/>
    <w:basedOn w:val="a0"/>
    <w:uiPriority w:val="99"/>
    <w:unhideWhenUsed/>
    <w:rsid w:val="00E313EE"/>
    <w:rPr>
      <w:color w:val="0000FF" w:themeColor="hyperlink"/>
      <w:u w:val="single"/>
    </w:rPr>
  </w:style>
  <w:style w:type="character" w:customStyle="1" w:styleId="a4">
    <w:name w:val="Основной текст Знак"/>
    <w:basedOn w:val="a0"/>
    <w:link w:val="a3"/>
    <w:uiPriority w:val="1"/>
    <w:rsid w:val="00647582"/>
    <w:rPr>
      <w:rFonts w:ascii="Arial" w:eastAsia="Arial" w:hAnsi="Arial" w:cs="Arial"/>
      <w:sz w:val="24"/>
      <w:szCs w:val="24"/>
      <w:lang w:val="ru-RU"/>
    </w:rPr>
  </w:style>
  <w:style w:type="paragraph" w:styleId="a9">
    <w:name w:val="Normal (Web)"/>
    <w:basedOn w:val="a"/>
    <w:uiPriority w:val="99"/>
    <w:unhideWhenUsed/>
    <w:rsid w:val="002378FD"/>
    <w:pPr>
      <w:widowControl/>
      <w:autoSpaceDE/>
      <w:autoSpaceDN/>
      <w:spacing w:before="100" w:beforeAutospacing="1" w:after="100" w:afterAutospacing="1"/>
    </w:pPr>
    <w:rPr>
      <w:rFonts w:ascii="Times New Roman" w:eastAsia="Times New Roman" w:hAnsi="Times New Roman" w:cs="Times New Roman"/>
      <w:sz w:val="24"/>
      <w:szCs w:val="24"/>
      <w:lang w:eastAsia="ru-RU"/>
    </w:rPr>
  </w:style>
  <w:style w:type="paragraph" w:customStyle="1" w:styleId="ConsPlusNormal">
    <w:name w:val="ConsPlusNormal"/>
    <w:link w:val="ConsPlusNormal1"/>
    <w:uiPriority w:val="99"/>
    <w:qFormat/>
    <w:rsid w:val="00011EDD"/>
    <w:pPr>
      <w:widowControl/>
      <w:suppressAutoHyphens/>
      <w:autoSpaceDN/>
      <w:ind w:firstLine="720"/>
    </w:pPr>
    <w:rPr>
      <w:rFonts w:ascii="Arial" w:eastAsia="Times New Roman" w:hAnsi="Arial" w:cs="Arial"/>
      <w:sz w:val="20"/>
      <w:szCs w:val="20"/>
      <w:lang w:val="ru-RU" w:eastAsia="zh-CN"/>
    </w:rPr>
  </w:style>
  <w:style w:type="table" w:styleId="aa">
    <w:name w:val="Table Grid"/>
    <w:basedOn w:val="a1"/>
    <w:rsid w:val="00011EDD"/>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1">
    <w:name w:val="ConsPlusNormal1"/>
    <w:link w:val="ConsPlusNormal"/>
    <w:uiPriority w:val="99"/>
    <w:locked/>
    <w:rsid w:val="00011EDD"/>
    <w:rPr>
      <w:rFonts w:ascii="Arial" w:eastAsia="Times New Roman" w:hAnsi="Arial" w:cs="Arial"/>
      <w:sz w:val="20"/>
      <w:szCs w:val="20"/>
      <w:lang w:val="ru-RU" w:eastAsia="zh-CN"/>
    </w:rPr>
  </w:style>
  <w:style w:type="paragraph" w:customStyle="1" w:styleId="10">
    <w:name w:val="Без интервала1"/>
    <w:rsid w:val="007F39C8"/>
    <w:pPr>
      <w:widowControl/>
      <w:suppressAutoHyphens/>
      <w:autoSpaceDE/>
      <w:autoSpaceDN/>
    </w:pPr>
    <w:rPr>
      <w:rFonts w:ascii="Times New Roman" w:eastAsia="Calibri" w:hAnsi="Times New Roman" w:cs="Times New Roman"/>
      <w:sz w:val="28"/>
      <w:lang w:val="ru-RU" w:eastAsia="zh-CN"/>
    </w:rPr>
  </w:style>
  <w:style w:type="character" w:customStyle="1" w:styleId="a6">
    <w:name w:val="Название Знак"/>
    <w:basedOn w:val="a0"/>
    <w:link w:val="a5"/>
    <w:rsid w:val="00187424"/>
    <w:rPr>
      <w:rFonts w:ascii="Arial" w:eastAsia="Arial" w:hAnsi="Arial" w:cs="Arial"/>
      <w:sz w:val="34"/>
      <w:szCs w:val="34"/>
      <w:lang w:val="ru-RU"/>
    </w:rPr>
  </w:style>
  <w:style w:type="paragraph" w:styleId="ab">
    <w:name w:val="Balloon Text"/>
    <w:basedOn w:val="a"/>
    <w:link w:val="ac"/>
    <w:uiPriority w:val="99"/>
    <w:semiHidden/>
    <w:unhideWhenUsed/>
    <w:rsid w:val="00A10311"/>
    <w:rPr>
      <w:rFonts w:ascii="Tahoma" w:hAnsi="Tahoma" w:cs="Tahoma"/>
      <w:sz w:val="16"/>
      <w:szCs w:val="16"/>
    </w:rPr>
  </w:style>
  <w:style w:type="character" w:customStyle="1" w:styleId="ac">
    <w:name w:val="Текст выноски Знак"/>
    <w:basedOn w:val="a0"/>
    <w:link w:val="ab"/>
    <w:uiPriority w:val="99"/>
    <w:semiHidden/>
    <w:rsid w:val="00A10311"/>
    <w:rPr>
      <w:rFonts w:ascii="Tahoma" w:eastAsia="Arial" w:hAnsi="Tahoma" w:cs="Tahoma"/>
      <w:sz w:val="16"/>
      <w:szCs w:val="16"/>
      <w:lang w:val="ru-RU"/>
    </w:rPr>
  </w:style>
  <w:style w:type="paragraph" w:customStyle="1" w:styleId="ad">
    <w:name w:val="Текст (лев. подпись)"/>
    <w:basedOn w:val="a"/>
    <w:next w:val="a"/>
    <w:rsid w:val="00A10311"/>
    <w:pPr>
      <w:adjustRightInd w:val="0"/>
    </w:pPr>
    <w:rPr>
      <w:rFonts w:eastAsia="Times New Roman"/>
      <w:sz w:val="20"/>
      <w:szCs w:val="20"/>
      <w:lang w:eastAsia="ru-RU"/>
    </w:rPr>
  </w:style>
  <w:style w:type="paragraph" w:styleId="ae">
    <w:name w:val="header"/>
    <w:basedOn w:val="a"/>
    <w:link w:val="af"/>
    <w:uiPriority w:val="99"/>
    <w:unhideWhenUsed/>
    <w:rsid w:val="00F46E5C"/>
    <w:pPr>
      <w:tabs>
        <w:tab w:val="center" w:pos="4677"/>
        <w:tab w:val="right" w:pos="9355"/>
      </w:tabs>
    </w:pPr>
  </w:style>
  <w:style w:type="character" w:customStyle="1" w:styleId="af">
    <w:name w:val="Верхний колонтитул Знак"/>
    <w:basedOn w:val="a0"/>
    <w:link w:val="ae"/>
    <w:uiPriority w:val="99"/>
    <w:rsid w:val="00F46E5C"/>
    <w:rPr>
      <w:rFonts w:ascii="Arial" w:eastAsia="Arial" w:hAnsi="Arial" w:cs="Arial"/>
      <w:lang w:val="ru-RU"/>
    </w:rPr>
  </w:style>
  <w:style w:type="paragraph" w:styleId="af0">
    <w:name w:val="footer"/>
    <w:basedOn w:val="a"/>
    <w:link w:val="af1"/>
    <w:uiPriority w:val="99"/>
    <w:semiHidden/>
    <w:unhideWhenUsed/>
    <w:rsid w:val="00F46E5C"/>
    <w:pPr>
      <w:tabs>
        <w:tab w:val="center" w:pos="4677"/>
        <w:tab w:val="right" w:pos="9355"/>
      </w:tabs>
    </w:pPr>
  </w:style>
  <w:style w:type="character" w:customStyle="1" w:styleId="af1">
    <w:name w:val="Нижний колонтитул Знак"/>
    <w:basedOn w:val="a0"/>
    <w:link w:val="af0"/>
    <w:uiPriority w:val="99"/>
    <w:semiHidden/>
    <w:rsid w:val="00F46E5C"/>
    <w:rPr>
      <w:rFonts w:ascii="Arial" w:eastAsia="Arial" w:hAnsi="Arial" w:cs="Arial"/>
      <w:lang w:val="ru-RU"/>
    </w:rPr>
  </w:style>
</w:styles>
</file>

<file path=word/webSettings.xml><?xml version="1.0" encoding="utf-8"?>
<w:webSettings xmlns:r="http://schemas.openxmlformats.org/officeDocument/2006/relationships" xmlns:w="http://schemas.openxmlformats.org/wordprocessingml/2006/main">
  <w:divs>
    <w:div w:id="397673935">
      <w:bodyDiv w:val="1"/>
      <w:marLeft w:val="0"/>
      <w:marRight w:val="0"/>
      <w:marTop w:val="0"/>
      <w:marBottom w:val="0"/>
      <w:divBdr>
        <w:top w:val="none" w:sz="0" w:space="0" w:color="auto"/>
        <w:left w:val="none" w:sz="0" w:space="0" w:color="auto"/>
        <w:bottom w:val="none" w:sz="0" w:space="0" w:color="auto"/>
        <w:right w:val="none" w:sz="0" w:space="0" w:color="auto"/>
      </w:divBdr>
    </w:div>
    <w:div w:id="673382820">
      <w:bodyDiv w:val="1"/>
      <w:marLeft w:val="0"/>
      <w:marRight w:val="0"/>
      <w:marTop w:val="0"/>
      <w:marBottom w:val="0"/>
      <w:divBdr>
        <w:top w:val="none" w:sz="0" w:space="0" w:color="auto"/>
        <w:left w:val="none" w:sz="0" w:space="0" w:color="auto"/>
        <w:bottom w:val="none" w:sz="0" w:space="0" w:color="auto"/>
        <w:right w:val="none" w:sz="0" w:space="0" w:color="auto"/>
      </w:divBdr>
    </w:div>
    <w:div w:id="19185909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login.consultant.ru/link/?req=doc&amp;base=LAW&amp;n=508984&amp;dst=101244" TargetMode="External"/><Relationship Id="rId4" Type="http://schemas.openxmlformats.org/officeDocument/2006/relationships/settings" Target="settings.xml"/><Relationship Id="rId9" Type="http://schemas.openxmlformats.org/officeDocument/2006/relationships/hyperlink" Target="https://bogorodiczkkij-r71.gosweb.gosuslugi.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35DF820-4CD3-4E9F-B095-4F3F9EE881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10</Pages>
  <Words>3421</Words>
  <Characters>19505</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22881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ЛукьяновАС</dc:creator>
  <cp:lastModifiedBy>Admin</cp:lastModifiedBy>
  <cp:revision>8</cp:revision>
  <cp:lastPrinted>2026-02-11T12:24:00Z</cp:lastPrinted>
  <dcterms:created xsi:type="dcterms:W3CDTF">2026-02-17T06:38:00Z</dcterms:created>
  <dcterms:modified xsi:type="dcterms:W3CDTF">2026-06-23T06:28:00Z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2025-03-28T00:00:00Z</vt:filetime>
  </property>
  <property fmtid="{D5CDD505-2E9C-101B-9397-08002B2CF9AE}" pid="3" name="Creator">
    <vt:lpwstr>ABBYY FineReader PDF 15</vt:lpwstr>
  </property>
  <property fmtid="{D5CDD505-2E9C-101B-9397-08002B2CF9AE}" pid="4" name="LastSaved">
    <vt:filetime>2025-08-04T00:00:00Z</vt:filetime>
  </property>
  <property fmtid="{D5CDD505-2E9C-101B-9397-08002B2CF9AE}" pid="5" name="Producer">
    <vt:lpwstr>ABBYY FineReader PDF 15</vt:lpwstr>
  </property>
</Properties>
</file>